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9CA5" w14:textId="6F8DB3FD" w:rsidR="006360F3" w:rsidRPr="00754DF7" w:rsidRDefault="00D8147A" w:rsidP="00F3574B">
      <w:pPr>
        <w:rPr>
          <w:rFonts w:ascii="Helvetica" w:eastAsia="Times New Roman" w:hAnsi="Helvetica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Helvetica" w:eastAsia="Times New Roman" w:hAnsi="Helvetica" w:cs="Times New Roman"/>
          <w:sz w:val="40"/>
          <w:szCs w:val="40"/>
        </w:rPr>
        <w:t>1</w:t>
      </w:r>
      <w:r w:rsidR="006360F3">
        <w:rPr>
          <w:rFonts w:ascii="Helvetica" w:eastAsia="Times New Roman" w:hAnsi="Helvetica" w:cs="Times New Roman"/>
          <w:sz w:val="40"/>
          <w:szCs w:val="40"/>
        </w:rPr>
        <w:t xml:space="preserve"> </w:t>
      </w:r>
      <w:r w:rsidR="00F7650C" w:rsidRPr="006360F3">
        <w:rPr>
          <w:rFonts w:ascii="Helvetica" w:eastAsia="Times New Roman" w:hAnsi="Helvetica" w:cs="Times New Roman"/>
          <w:sz w:val="40"/>
          <w:szCs w:val="40"/>
        </w:rPr>
        <w:t>Avtalet</w:t>
      </w:r>
    </w:p>
    <w:p w14:paraId="1ECE4062" w14:textId="77777777" w:rsidR="006360F3" w:rsidRPr="006360F3" w:rsidRDefault="006360F3" w:rsidP="006360F3">
      <w:pPr>
        <w:rPr>
          <w:rFonts w:ascii="Helvetica" w:eastAsia="Times New Roman" w:hAnsi="Helvetica" w:cs="Times New Roman"/>
          <w:sz w:val="40"/>
          <w:szCs w:val="40"/>
        </w:rPr>
      </w:pPr>
    </w:p>
    <w:p w14:paraId="6988AC4B" w14:textId="77777777" w:rsidR="00F7650C" w:rsidRDefault="003304E8" w:rsidP="00F7650C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>1.1 Allmänt om Skatterättsskydd</w:t>
      </w:r>
      <w:r w:rsidR="00F7650C" w:rsidRPr="00F7650C">
        <w:rPr>
          <w:rFonts w:ascii="Helvetica" w:eastAsia="Times New Roman" w:hAnsi="Helvetica" w:cs="Times New Roman"/>
          <w:sz w:val="35"/>
          <w:szCs w:val="35"/>
        </w:rPr>
        <w:t>et</w:t>
      </w:r>
    </w:p>
    <w:p w14:paraId="3B469808" w14:textId="77777777" w:rsidR="006360F3" w:rsidRPr="00F7650C" w:rsidRDefault="006360F3" w:rsidP="00F7650C">
      <w:pPr>
        <w:rPr>
          <w:rFonts w:ascii="Helvetica" w:eastAsia="Times New Roman" w:hAnsi="Helvetica" w:cs="Times New Roman"/>
          <w:sz w:val="35"/>
          <w:szCs w:val="35"/>
        </w:rPr>
      </w:pPr>
    </w:p>
    <w:p w14:paraId="1E433C22" w14:textId="77777777" w:rsidR="00F7650C" w:rsidRDefault="004D7CD8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1.1.1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Dessa </w:t>
      </w:r>
      <w:r w:rsidR="003304E8">
        <w:rPr>
          <w:rFonts w:ascii="Helvetica" w:eastAsia="Times New Roman" w:hAnsi="Helvetica" w:cs="Times New Roman"/>
          <w:sz w:val="30"/>
          <w:szCs w:val="30"/>
        </w:rPr>
        <w:t>villkor är tillämpliga på det 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som Skattebetalarnas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Servicebyrå AB (”servicebyrån”) mot särskild av</w:t>
      </w:r>
      <w:r w:rsidR="00202804">
        <w:rPr>
          <w:rFonts w:ascii="Helvetica" w:eastAsia="Times New Roman" w:hAnsi="Helvetica" w:cs="Times New Roman"/>
          <w:sz w:val="30"/>
          <w:szCs w:val="30"/>
        </w:rPr>
        <w:t>gift tillhandahåller medlem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i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176816">
        <w:rPr>
          <w:rFonts w:ascii="Helvetica" w:eastAsia="Times New Roman" w:hAnsi="Helvetica" w:cs="Times New Roman"/>
          <w:sz w:val="30"/>
          <w:szCs w:val="30"/>
        </w:rPr>
        <w:t>Skattebetalarnas Förening.</w:t>
      </w:r>
    </w:p>
    <w:p w14:paraId="146693EF" w14:textId="77777777" w:rsidR="00176816" w:rsidRPr="00F7650C" w:rsidRDefault="00176816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3E45F86A" w14:textId="77777777" w:rsidR="009D71C7" w:rsidRDefault="004D7CD8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1.1.2 </w:t>
      </w:r>
      <w:r w:rsidR="00176816">
        <w:rPr>
          <w:rFonts w:ascii="Helvetica" w:eastAsia="Times New Roman" w:hAnsi="Helvetica" w:cs="Times New Roman"/>
          <w:sz w:val="30"/>
          <w:szCs w:val="30"/>
        </w:rPr>
        <w:t>Med innehavare avses e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n medlem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med betalt </w:t>
      </w:r>
      <w:r w:rsidR="00421815">
        <w:rPr>
          <w:rFonts w:ascii="Helvetica" w:eastAsia="Times New Roman" w:hAnsi="Helvetica" w:cs="Times New Roman"/>
          <w:sz w:val="30"/>
          <w:szCs w:val="30"/>
        </w:rPr>
        <w:br/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.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946D51">
        <w:rPr>
          <w:rFonts w:ascii="Helvetica" w:eastAsia="Times New Roman" w:hAnsi="Helvetica" w:cs="Times New Roman"/>
          <w:sz w:val="30"/>
          <w:szCs w:val="30"/>
        </w:rPr>
        <w:br/>
      </w:r>
      <w:r w:rsidR="00946D51">
        <w:rPr>
          <w:rFonts w:ascii="Helvetica" w:eastAsia="Times New Roman" w:hAnsi="Helvetica" w:cs="Times New Roman"/>
          <w:sz w:val="30"/>
          <w:szCs w:val="30"/>
        </w:rPr>
        <w:br/>
      </w:r>
      <w:r w:rsidR="002B0A95">
        <w:rPr>
          <w:rFonts w:ascii="Helvetica" w:eastAsia="Times New Roman" w:hAnsi="Helvetica" w:cs="Times New Roman"/>
          <w:sz w:val="30"/>
          <w:szCs w:val="30"/>
        </w:rPr>
        <w:t>1.1.3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Innehavare kan vara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fysisk person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,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aktiebolag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,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handelsbolag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 eller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kommanditbolag</w:t>
      </w:r>
      <w:r w:rsidR="00946D51">
        <w:rPr>
          <w:rFonts w:ascii="Helvetica" w:eastAsia="Times New Roman" w:hAnsi="Helvetica" w:cs="Times New Roman"/>
          <w:sz w:val="30"/>
          <w:szCs w:val="30"/>
        </w:rPr>
        <w:t>.</w:t>
      </w:r>
      <w:r w:rsidR="00826424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1D57C404" w14:textId="77777777" w:rsidR="009D71C7" w:rsidRDefault="009D71C7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4B078832" w14:textId="77777777" w:rsidR="00176816" w:rsidRDefault="00826424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Om fysisk person som tecknat Skatterättsskydd avlider omfattas, under återstoden av den vid dödsfallet redan tecknade tolv</w:t>
      </w:r>
      <w:r w:rsidR="00176816">
        <w:rPr>
          <w:rFonts w:ascii="Helvetica" w:eastAsia="Times New Roman" w:hAnsi="Helvetica" w:cs="Times New Roman"/>
          <w:sz w:val="30"/>
          <w:szCs w:val="30"/>
        </w:rPr>
        <w:t>-</w:t>
      </w:r>
      <w:proofErr w:type="spellStart"/>
      <w:r>
        <w:rPr>
          <w:rFonts w:ascii="Helvetica" w:eastAsia="Times New Roman" w:hAnsi="Helvetica" w:cs="Times New Roman"/>
          <w:sz w:val="30"/>
          <w:szCs w:val="30"/>
        </w:rPr>
        <w:t>månadersperioden</w:t>
      </w:r>
      <w:proofErr w:type="spellEnd"/>
      <w:r>
        <w:rPr>
          <w:rFonts w:ascii="Helvetica" w:eastAsia="Times New Roman" w:hAnsi="Helvetica" w:cs="Times New Roman"/>
          <w:sz w:val="30"/>
          <w:szCs w:val="30"/>
        </w:rPr>
        <w:t xml:space="preserve"> (se punkt 1.6), dödsboet av Skatterättsskyddet </w:t>
      </w:r>
    </w:p>
    <w:p w14:paraId="7B00CF96" w14:textId="77777777" w:rsidR="001627B4" w:rsidRDefault="00826424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i samma utsträckning som den avlidna personen</w:t>
      </w:r>
      <w:r w:rsidR="00176816">
        <w:rPr>
          <w:rFonts w:ascii="Helvetica" w:eastAsia="Times New Roman" w:hAnsi="Helvetica" w:cs="Times New Roman"/>
          <w:sz w:val="30"/>
          <w:szCs w:val="30"/>
        </w:rPr>
        <w:t xml:space="preserve"> hade gjort om denne hade levat</w:t>
      </w:r>
      <w:r>
        <w:rPr>
          <w:rFonts w:ascii="Helvetica" w:eastAsia="Times New Roman" w:hAnsi="Helvetica" w:cs="Times New Roman"/>
          <w:sz w:val="30"/>
          <w:szCs w:val="30"/>
        </w:rPr>
        <w:t>.</w:t>
      </w:r>
      <w:r w:rsidR="00F7650C">
        <w:rPr>
          <w:rFonts w:ascii="Helvetica" w:eastAsia="Times New Roman" w:hAnsi="Helvetica" w:cs="Times New Roman"/>
          <w:sz w:val="30"/>
          <w:szCs w:val="30"/>
        </w:rPr>
        <w:br/>
      </w:r>
    </w:p>
    <w:p w14:paraId="69289D22" w14:textId="77777777" w:rsidR="00D8147A" w:rsidRDefault="004D7CD8" w:rsidP="001627B4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1.1.4 </w:t>
      </w:r>
      <w:r w:rsidR="001627B4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1627B4" w:rsidRPr="00F7650C">
        <w:rPr>
          <w:rFonts w:ascii="Helvetica" w:eastAsia="Times New Roman" w:hAnsi="Helvetica" w:cs="Times New Roman"/>
          <w:sz w:val="30"/>
          <w:szCs w:val="30"/>
        </w:rPr>
        <w:t>et innebär att innehavaren i samband med en skattetvist med Skatteverket</w:t>
      </w:r>
      <w:r w:rsidR="001627B4">
        <w:rPr>
          <w:rFonts w:ascii="Helvetica" w:eastAsia="Times New Roman" w:hAnsi="Helvetica" w:cs="Times New Roman"/>
          <w:sz w:val="30"/>
          <w:szCs w:val="30"/>
        </w:rPr>
        <w:t>,</w:t>
      </w:r>
      <w:r w:rsidR="00F3574B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1627B4">
        <w:rPr>
          <w:rFonts w:ascii="Helvetica" w:eastAsia="Times New Roman" w:hAnsi="Helvetica" w:cs="Times New Roman"/>
          <w:sz w:val="30"/>
          <w:szCs w:val="30"/>
        </w:rPr>
        <w:t xml:space="preserve">kostnadsfritt </w:t>
      </w:r>
      <w:r w:rsidR="00F3574B">
        <w:rPr>
          <w:rFonts w:ascii="Helvetica" w:eastAsia="Times New Roman" w:hAnsi="Helvetica" w:cs="Times New Roman"/>
          <w:sz w:val="30"/>
          <w:szCs w:val="30"/>
        </w:rPr>
        <w:t xml:space="preserve">kan </w:t>
      </w:r>
      <w:r w:rsidR="001627B4" w:rsidRPr="00F7650C">
        <w:rPr>
          <w:rFonts w:ascii="Helvetica" w:eastAsia="Times New Roman" w:hAnsi="Helvetica" w:cs="Times New Roman"/>
          <w:sz w:val="30"/>
          <w:szCs w:val="30"/>
        </w:rPr>
        <w:t>få biträde av en av servicebyråns juriste</w:t>
      </w:r>
      <w:r w:rsidR="001627B4">
        <w:rPr>
          <w:rFonts w:ascii="Helvetica" w:eastAsia="Times New Roman" w:hAnsi="Helvetica" w:cs="Times New Roman"/>
          <w:sz w:val="30"/>
          <w:szCs w:val="30"/>
        </w:rPr>
        <w:t>r med att hos Skatteverket, förvaltningsrätten, kammarrätten och</w:t>
      </w:r>
      <w:r w:rsidR="001627B4" w:rsidRPr="00F7650C">
        <w:rPr>
          <w:rFonts w:ascii="Helvetica" w:eastAsia="Times New Roman" w:hAnsi="Helvetica" w:cs="Times New Roman"/>
          <w:sz w:val="30"/>
          <w:szCs w:val="30"/>
        </w:rPr>
        <w:t xml:space="preserve"> Högsta förvaltningsdomstol</w:t>
      </w:r>
      <w:r w:rsidR="001627B4">
        <w:rPr>
          <w:rFonts w:ascii="Helvetica" w:eastAsia="Times New Roman" w:hAnsi="Helvetica" w:cs="Times New Roman"/>
          <w:sz w:val="30"/>
          <w:szCs w:val="30"/>
        </w:rPr>
        <w:t xml:space="preserve">en begära omprövning av, och/eller överklaga, Skatteverkets beslut att påföra ytterligare skatt. </w:t>
      </w:r>
    </w:p>
    <w:p w14:paraId="56211411" w14:textId="77777777" w:rsidR="00D8147A" w:rsidRDefault="00D8147A" w:rsidP="001627B4">
      <w:pPr>
        <w:rPr>
          <w:rFonts w:ascii="Helvetica" w:eastAsia="Times New Roman" w:hAnsi="Helvetica" w:cs="Times New Roman"/>
          <w:sz w:val="30"/>
          <w:szCs w:val="30"/>
        </w:rPr>
      </w:pPr>
    </w:p>
    <w:p w14:paraId="4E0BAD89" w14:textId="77777777" w:rsidR="001627B4" w:rsidRDefault="001627B4" w:rsidP="001627B4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En förutsättning för sådant biträde är att </w:t>
      </w:r>
      <w:r w:rsidRPr="00F7650C">
        <w:rPr>
          <w:rFonts w:ascii="Helvetica" w:eastAsia="Times New Roman" w:hAnsi="Helvetica" w:cs="Times New Roman"/>
          <w:sz w:val="30"/>
          <w:szCs w:val="30"/>
        </w:rPr>
        <w:t>servicebyråns juriste</w:t>
      </w:r>
      <w:r>
        <w:rPr>
          <w:rFonts w:ascii="Helvetica" w:eastAsia="Times New Roman" w:hAnsi="Helvetica" w:cs="Times New Roman"/>
          <w:sz w:val="30"/>
          <w:szCs w:val="30"/>
        </w:rPr>
        <w:t>r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 xml:space="preserve">efter en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inledande bedömning av </w:t>
      </w:r>
      <w:r>
        <w:rPr>
          <w:rFonts w:ascii="Helvetica" w:eastAsia="Times New Roman" w:hAnsi="Helvetica" w:cs="Times New Roman"/>
          <w:sz w:val="30"/>
          <w:szCs w:val="30"/>
        </w:rPr>
        <w:t xml:space="preserve">ärendet finner att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det finns </w:t>
      </w:r>
      <w:r>
        <w:rPr>
          <w:rFonts w:ascii="Helvetica" w:eastAsia="Times New Roman" w:hAnsi="Helvetica" w:cs="Times New Roman"/>
          <w:sz w:val="30"/>
          <w:szCs w:val="30"/>
        </w:rPr>
        <w:t xml:space="preserve">rimliga </w:t>
      </w:r>
      <w:r w:rsidRPr="00F7650C">
        <w:rPr>
          <w:rFonts w:ascii="Helvetica" w:eastAsia="Times New Roman" w:hAnsi="Helvetica" w:cs="Times New Roman"/>
          <w:sz w:val="30"/>
          <w:szCs w:val="30"/>
        </w:rPr>
        <w:t>möjligheter att</w:t>
      </w:r>
      <w:r>
        <w:rPr>
          <w:rFonts w:ascii="Helvetica" w:eastAsia="Times New Roman" w:hAnsi="Helvetica" w:cs="Times New Roman"/>
          <w:sz w:val="30"/>
          <w:szCs w:val="30"/>
        </w:rPr>
        <w:t xml:space="preserve">, genom omprövning eller överklagande,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få </w:t>
      </w:r>
      <w:r>
        <w:rPr>
          <w:rFonts w:ascii="Helvetica" w:eastAsia="Times New Roman" w:hAnsi="Helvetica" w:cs="Times New Roman"/>
          <w:sz w:val="30"/>
          <w:szCs w:val="30"/>
        </w:rPr>
        <w:t xml:space="preserve">till stånd en </w:t>
      </w:r>
      <w:r w:rsidRPr="00F7650C">
        <w:rPr>
          <w:rFonts w:ascii="Helvetica" w:eastAsia="Times New Roman" w:hAnsi="Helvetica" w:cs="Times New Roman"/>
          <w:sz w:val="30"/>
          <w:szCs w:val="30"/>
        </w:rPr>
        <w:t>ändring av Skatteverkets beslut</w:t>
      </w:r>
      <w:r>
        <w:rPr>
          <w:rFonts w:ascii="Helvetica" w:eastAsia="Times New Roman" w:hAnsi="Helvetica" w:cs="Times New Roman"/>
          <w:sz w:val="30"/>
          <w:szCs w:val="30"/>
        </w:rPr>
        <w:t xml:space="preserve"> som skulle vara till uppenbar ekonomisk fördel för innehavaren</w:t>
      </w:r>
      <w:r w:rsidRPr="00F7650C">
        <w:rPr>
          <w:rFonts w:ascii="Helvetica" w:eastAsia="Times New Roman" w:hAnsi="Helvetica" w:cs="Times New Roman"/>
          <w:sz w:val="30"/>
          <w:szCs w:val="30"/>
        </w:rPr>
        <w:t>.</w:t>
      </w:r>
      <w:r>
        <w:rPr>
          <w:rFonts w:ascii="Helvetica" w:eastAsia="Times New Roman" w:hAnsi="Helvetica" w:cs="Times New Roman"/>
          <w:sz w:val="30"/>
          <w:szCs w:val="30"/>
        </w:rPr>
        <w:t xml:space="preserve">  </w:t>
      </w:r>
    </w:p>
    <w:p w14:paraId="310D470C" w14:textId="77777777" w:rsidR="00FD332D" w:rsidRDefault="00304338" w:rsidP="00B5280B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br/>
      </w:r>
      <w:r w:rsidR="004D7CD8">
        <w:rPr>
          <w:rFonts w:ascii="Helvetica" w:eastAsia="Times New Roman" w:hAnsi="Helvetica" w:cs="Times New Roman"/>
          <w:sz w:val="30"/>
          <w:szCs w:val="30"/>
        </w:rPr>
        <w:t xml:space="preserve">1.1.5 </w:t>
      </w:r>
      <w:r>
        <w:rPr>
          <w:rFonts w:ascii="Helvetica" w:eastAsia="Times New Roman" w:hAnsi="Helvetica" w:cs="Times New Roman"/>
          <w:sz w:val="30"/>
          <w:szCs w:val="30"/>
        </w:rPr>
        <w:t>Skatteprocesser är i normalfallet skriftliga</w:t>
      </w:r>
      <w:r w:rsidR="00946D51">
        <w:rPr>
          <w:rFonts w:ascii="Helvetica" w:eastAsia="Times New Roman" w:hAnsi="Helvetica" w:cs="Times New Roman"/>
          <w:sz w:val="30"/>
          <w:szCs w:val="30"/>
        </w:rPr>
        <w:t>, och muntliga förhandlingar förekommer endast i undantagsfall</w:t>
      </w:r>
      <w:r>
        <w:rPr>
          <w:rFonts w:ascii="Helvetica" w:eastAsia="Times New Roman" w:hAnsi="Helvetica" w:cs="Times New Roman"/>
          <w:sz w:val="30"/>
          <w:szCs w:val="30"/>
        </w:rPr>
        <w:t>. Om servicebyråns jurister i samråd finner</w:t>
      </w:r>
      <w:r w:rsidR="00826424"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>at</w:t>
      </w:r>
      <w:r w:rsidR="00826424">
        <w:rPr>
          <w:rFonts w:ascii="Helvetica" w:eastAsia="Times New Roman" w:hAnsi="Helvetica" w:cs="Times New Roman"/>
          <w:sz w:val="30"/>
          <w:szCs w:val="30"/>
        </w:rPr>
        <w:t xml:space="preserve">t muntlig förhandling </w:t>
      </w:r>
      <w:r w:rsidR="00421815">
        <w:rPr>
          <w:rFonts w:ascii="Helvetica" w:eastAsia="Times New Roman" w:hAnsi="Helvetica" w:cs="Times New Roman"/>
          <w:sz w:val="30"/>
          <w:szCs w:val="30"/>
        </w:rPr>
        <w:t xml:space="preserve">uppenbart </w:t>
      </w:r>
      <w:r>
        <w:rPr>
          <w:rFonts w:ascii="Helvetica" w:eastAsia="Times New Roman" w:hAnsi="Helvetica" w:cs="Times New Roman"/>
          <w:sz w:val="30"/>
          <w:szCs w:val="30"/>
        </w:rPr>
        <w:t xml:space="preserve">vore till gagn för </w:t>
      </w:r>
      <w:r w:rsidR="00826424">
        <w:rPr>
          <w:rFonts w:ascii="Helvetica" w:eastAsia="Times New Roman" w:hAnsi="Helvetica" w:cs="Times New Roman"/>
          <w:sz w:val="30"/>
          <w:szCs w:val="30"/>
        </w:rPr>
        <w:t xml:space="preserve">det specifika </w:t>
      </w:r>
      <w:r>
        <w:rPr>
          <w:rFonts w:ascii="Helvetica" w:eastAsia="Times New Roman" w:hAnsi="Helvetica" w:cs="Times New Roman"/>
          <w:sz w:val="30"/>
          <w:szCs w:val="30"/>
        </w:rPr>
        <w:t xml:space="preserve">ärendet, kan 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dock </w:t>
      </w:r>
      <w:r>
        <w:rPr>
          <w:rFonts w:ascii="Helvetica" w:eastAsia="Times New Roman" w:hAnsi="Helvetica" w:cs="Times New Roman"/>
          <w:sz w:val="30"/>
          <w:szCs w:val="30"/>
        </w:rPr>
        <w:t>servicebyråns jurister biträda vid muntli</w:t>
      </w:r>
      <w:r w:rsidR="00320FF0">
        <w:rPr>
          <w:rFonts w:ascii="Helvetica" w:eastAsia="Times New Roman" w:hAnsi="Helvetica" w:cs="Times New Roman"/>
          <w:sz w:val="30"/>
          <w:szCs w:val="30"/>
        </w:rPr>
        <w:t>g förhandling. Biträde vid muntlig förhandling sker an</w:t>
      </w:r>
      <w:r w:rsidR="00981CE8">
        <w:rPr>
          <w:rFonts w:ascii="Helvetica" w:eastAsia="Times New Roman" w:hAnsi="Helvetica" w:cs="Times New Roman"/>
          <w:sz w:val="30"/>
          <w:szCs w:val="30"/>
        </w:rPr>
        <w:t>t</w:t>
      </w:r>
      <w:r w:rsidR="00320FF0">
        <w:rPr>
          <w:rFonts w:ascii="Helvetica" w:eastAsia="Times New Roman" w:hAnsi="Helvetica" w:cs="Times New Roman"/>
          <w:sz w:val="30"/>
          <w:szCs w:val="30"/>
        </w:rPr>
        <w:t>ingen genom att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 servicebyråns jurister 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närvarar </w:t>
      </w:r>
      <w:r>
        <w:rPr>
          <w:rFonts w:ascii="Helvetica" w:eastAsia="Times New Roman" w:hAnsi="Helvetica" w:cs="Times New Roman"/>
          <w:sz w:val="30"/>
          <w:szCs w:val="30"/>
        </w:rPr>
        <w:t>personligen</w:t>
      </w:r>
      <w:r w:rsidR="00946D51">
        <w:rPr>
          <w:rFonts w:ascii="Helvetica" w:eastAsia="Times New Roman" w:hAnsi="Helvetica" w:cs="Times New Roman"/>
          <w:sz w:val="30"/>
          <w:szCs w:val="30"/>
        </w:rPr>
        <w:t>,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 eller </w:t>
      </w:r>
      <w:r w:rsidR="00320FF0">
        <w:rPr>
          <w:rFonts w:ascii="Helvetica" w:eastAsia="Times New Roman" w:hAnsi="Helvetica" w:cs="Times New Roman"/>
          <w:sz w:val="30"/>
          <w:szCs w:val="30"/>
        </w:rPr>
        <w:lastRenderedPageBreak/>
        <w:t xml:space="preserve">genom att </w:t>
      </w:r>
      <w:r w:rsidR="00B5280B">
        <w:rPr>
          <w:rFonts w:ascii="Helvetica" w:eastAsia="Times New Roman" w:hAnsi="Helvetica" w:cs="Times New Roman"/>
          <w:sz w:val="30"/>
          <w:szCs w:val="30"/>
        </w:rPr>
        <w:t xml:space="preserve">servicebyråns </w:t>
      </w:r>
      <w:r w:rsidR="00320FF0">
        <w:rPr>
          <w:rFonts w:ascii="Helvetica" w:eastAsia="Times New Roman" w:hAnsi="Helvetica" w:cs="Times New Roman"/>
          <w:sz w:val="30"/>
          <w:szCs w:val="30"/>
        </w:rPr>
        <w:t>jurister särskilt utser en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annan </w:t>
      </w:r>
      <w:r w:rsidR="00946D51">
        <w:rPr>
          <w:rFonts w:ascii="Helvetica" w:eastAsia="Times New Roman" w:hAnsi="Helvetica" w:cs="Times New Roman"/>
          <w:sz w:val="30"/>
          <w:szCs w:val="30"/>
        </w:rPr>
        <w:t>jurist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 som sätts i deras ställe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vid själva förhandlingen </w:t>
      </w:r>
      <w:r w:rsidR="00946D51">
        <w:rPr>
          <w:rFonts w:ascii="Helvetica" w:eastAsia="Times New Roman" w:hAnsi="Helvetica" w:cs="Times New Roman"/>
          <w:sz w:val="30"/>
          <w:szCs w:val="30"/>
        </w:rPr>
        <w:t>– i</w:t>
      </w:r>
      <w:r w:rsidR="00981CE8">
        <w:rPr>
          <w:rFonts w:ascii="Helvetica" w:eastAsia="Times New Roman" w:hAnsi="Helvetica" w:cs="Times New Roman"/>
          <w:sz w:val="30"/>
          <w:szCs w:val="30"/>
        </w:rPr>
        <w:t>nte heller i det senare fallet ti</w:t>
      </w:r>
      <w:r w:rsidR="00946D51">
        <w:rPr>
          <w:rFonts w:ascii="Helvetica" w:eastAsia="Times New Roman" w:hAnsi="Helvetica" w:cs="Times New Roman"/>
          <w:sz w:val="30"/>
          <w:szCs w:val="30"/>
        </w:rPr>
        <w:t xml:space="preserve">llkommer några </w:t>
      </w:r>
      <w:r w:rsidR="00320FF0">
        <w:rPr>
          <w:rFonts w:ascii="Helvetica" w:eastAsia="Times New Roman" w:hAnsi="Helvetica" w:cs="Times New Roman"/>
          <w:sz w:val="30"/>
          <w:szCs w:val="30"/>
        </w:rPr>
        <w:t>extra avgifter.</w:t>
      </w:r>
    </w:p>
    <w:p w14:paraId="656B6EE0" w14:textId="77777777" w:rsidR="002B0A95" w:rsidRDefault="002B0A95" w:rsidP="00B5280B">
      <w:pPr>
        <w:rPr>
          <w:rFonts w:ascii="Helvetica" w:eastAsia="Times New Roman" w:hAnsi="Helvetica" w:cs="Times New Roman"/>
          <w:sz w:val="30"/>
          <w:szCs w:val="30"/>
        </w:rPr>
      </w:pPr>
    </w:p>
    <w:p w14:paraId="65896735" w14:textId="77777777" w:rsidR="00F7650C" w:rsidRPr="00F7650C" w:rsidRDefault="00F7650C" w:rsidP="00F7650C">
      <w:pPr>
        <w:rPr>
          <w:rFonts w:ascii="Helvetica" w:eastAsia="Times New Roman" w:hAnsi="Helvetica" w:cs="Times New Roman"/>
          <w:sz w:val="35"/>
          <w:szCs w:val="35"/>
        </w:rPr>
      </w:pPr>
      <w:r w:rsidRPr="00F7650C">
        <w:rPr>
          <w:rFonts w:ascii="Helvetica" w:eastAsia="Times New Roman" w:hAnsi="Helvetica" w:cs="Times New Roman"/>
          <w:sz w:val="35"/>
          <w:szCs w:val="35"/>
        </w:rPr>
        <w:t>1.2 Definitioner i de allmänna villkoren</w:t>
      </w:r>
      <w:r w:rsidR="00DD3474">
        <w:rPr>
          <w:rFonts w:ascii="Helvetica" w:eastAsia="Times New Roman" w:hAnsi="Helvetica" w:cs="Times New Roman"/>
          <w:sz w:val="35"/>
          <w:szCs w:val="35"/>
        </w:rPr>
        <w:br/>
      </w:r>
    </w:p>
    <w:p w14:paraId="6349424E" w14:textId="77777777" w:rsidR="006360F3" w:rsidRDefault="008950C3" w:rsidP="00FD332D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1.2.1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M</w:t>
      </w:r>
      <w:r w:rsidR="00C000E3">
        <w:rPr>
          <w:rFonts w:ascii="Helvetica" w:eastAsia="Times New Roman" w:hAnsi="Helvetica" w:cs="Times New Roman"/>
          <w:sz w:val="30"/>
          <w:szCs w:val="30"/>
        </w:rPr>
        <w:t>ed skattetvist avses i dessa villkor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D332D">
        <w:rPr>
          <w:rFonts w:ascii="Helvetica" w:eastAsia="Times New Roman" w:hAnsi="Helvetica" w:cs="Times New Roman"/>
          <w:sz w:val="30"/>
          <w:szCs w:val="30"/>
        </w:rPr>
        <w:t>att Skatteverket i strid mot inlämnad deklaration, mot innehavarens bestridande</w:t>
      </w:r>
      <w:r w:rsidR="00FD332D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B5280B">
        <w:rPr>
          <w:rFonts w:ascii="Helvetica" w:eastAsia="Times New Roman" w:hAnsi="Helvetica" w:cs="Times New Roman"/>
          <w:sz w:val="30"/>
          <w:szCs w:val="30"/>
        </w:rPr>
        <w:t>fattar ett beslut som</w:t>
      </w:r>
      <w:r w:rsidR="00981CE8">
        <w:rPr>
          <w:rFonts w:ascii="Helvetica" w:eastAsia="Times New Roman" w:hAnsi="Helvetica" w:cs="Times New Roman"/>
          <w:sz w:val="30"/>
          <w:szCs w:val="30"/>
        </w:rPr>
        <w:t>, i förhållande till den inlämnade deklarationen,</w:t>
      </w:r>
      <w:r w:rsidR="00B5280B">
        <w:rPr>
          <w:rFonts w:ascii="Helvetica" w:eastAsia="Times New Roman" w:hAnsi="Helvetica" w:cs="Times New Roman"/>
          <w:sz w:val="30"/>
          <w:szCs w:val="30"/>
        </w:rPr>
        <w:t xml:space="preserve"> innebär ett </w:t>
      </w:r>
      <w:r w:rsidR="00FD332D">
        <w:rPr>
          <w:rFonts w:ascii="Helvetica" w:eastAsia="Times New Roman" w:hAnsi="Helvetica" w:cs="Times New Roman"/>
          <w:sz w:val="30"/>
          <w:szCs w:val="30"/>
        </w:rPr>
        <w:t xml:space="preserve">krav mot innehavaren på 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ytterligare </w:t>
      </w:r>
      <w:r w:rsidR="00FD332D">
        <w:rPr>
          <w:rFonts w:ascii="Helvetica" w:eastAsia="Times New Roman" w:hAnsi="Helvetica" w:cs="Times New Roman"/>
          <w:sz w:val="30"/>
          <w:szCs w:val="30"/>
        </w:rPr>
        <w:t>skatt.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981CE8">
        <w:rPr>
          <w:rFonts w:ascii="Helvetica" w:eastAsia="Times New Roman" w:hAnsi="Helvetica" w:cs="Times New Roman"/>
          <w:sz w:val="30"/>
          <w:szCs w:val="30"/>
        </w:rPr>
        <w:br/>
      </w:r>
      <w:r w:rsidR="00981CE8">
        <w:rPr>
          <w:rFonts w:ascii="Helvetica" w:eastAsia="Times New Roman" w:hAnsi="Helvetica" w:cs="Times New Roman"/>
          <w:sz w:val="30"/>
          <w:szCs w:val="30"/>
        </w:rPr>
        <w:br/>
      </w:r>
      <w:r>
        <w:rPr>
          <w:rFonts w:ascii="Helvetica" w:eastAsia="Times New Roman" w:hAnsi="Helvetica" w:cs="Times New Roman"/>
          <w:sz w:val="30"/>
          <w:szCs w:val="30"/>
        </w:rPr>
        <w:t xml:space="preserve">1.2.2 </w:t>
      </w:r>
      <w:r w:rsidR="00DE085E">
        <w:rPr>
          <w:rFonts w:ascii="Helvetica" w:eastAsia="Times New Roman" w:hAnsi="Helvetica" w:cs="Times New Roman"/>
          <w:sz w:val="30"/>
          <w:szCs w:val="30"/>
        </w:rPr>
        <w:t>Med inlämnad deklaration avses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 i detta sammanhang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den senast inlämnade deklaration</w:t>
      </w:r>
      <w:r w:rsidR="00320FF0">
        <w:rPr>
          <w:rFonts w:ascii="Helvetica" w:eastAsia="Times New Roman" w:hAnsi="Helvetica" w:cs="Times New Roman"/>
          <w:sz w:val="30"/>
          <w:szCs w:val="30"/>
        </w:rPr>
        <w:t>en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fö</w:t>
      </w:r>
      <w:r w:rsidR="00320FF0">
        <w:rPr>
          <w:rFonts w:ascii="Helvetica" w:eastAsia="Times New Roman" w:hAnsi="Helvetica" w:cs="Times New Roman"/>
          <w:sz w:val="30"/>
          <w:szCs w:val="30"/>
        </w:rPr>
        <w:t>re det att Skatteverket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 för första gången</w:t>
      </w:r>
      <w:r w:rsidR="00320FF0">
        <w:rPr>
          <w:rFonts w:ascii="Helvetica" w:eastAsia="Times New Roman" w:hAnsi="Helvetica" w:cs="Times New Roman"/>
          <w:sz w:val="30"/>
          <w:szCs w:val="30"/>
        </w:rPr>
        <w:t xml:space="preserve"> fattat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 ett 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beslut </w:t>
      </w:r>
      <w:r w:rsidR="00981CE8">
        <w:rPr>
          <w:rFonts w:ascii="Helvetica" w:eastAsia="Times New Roman" w:hAnsi="Helvetica" w:cs="Times New Roman"/>
          <w:sz w:val="30"/>
          <w:szCs w:val="30"/>
        </w:rPr>
        <w:t>avseende beskattningsåret eller perioden.</w:t>
      </w:r>
      <w:r w:rsidR="00C000E3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0C819350" w14:textId="77777777" w:rsidR="006360F3" w:rsidRDefault="006360F3" w:rsidP="00FD332D">
      <w:pPr>
        <w:rPr>
          <w:rFonts w:ascii="Helvetica" w:eastAsia="Times New Roman" w:hAnsi="Helvetica" w:cs="Times New Roman"/>
          <w:sz w:val="30"/>
          <w:szCs w:val="30"/>
        </w:rPr>
      </w:pPr>
    </w:p>
    <w:p w14:paraId="61FD29E5" w14:textId="77777777" w:rsidR="00C000E3" w:rsidRDefault="00C000E3" w:rsidP="00FD332D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Den situationen att </w:t>
      </w:r>
      <w:r w:rsidR="00353168">
        <w:rPr>
          <w:rFonts w:ascii="Helvetica" w:eastAsia="Times New Roman" w:hAnsi="Helvetica" w:cs="Times New Roman"/>
          <w:sz w:val="30"/>
          <w:szCs w:val="30"/>
        </w:rPr>
        <w:t xml:space="preserve">Skatteverket fattat beslut i enlighet med inlämnad deklaration och </w:t>
      </w:r>
      <w:r>
        <w:rPr>
          <w:rFonts w:ascii="Helvetica" w:eastAsia="Times New Roman" w:hAnsi="Helvetica" w:cs="Times New Roman"/>
          <w:sz w:val="30"/>
          <w:szCs w:val="30"/>
        </w:rPr>
        <w:t xml:space="preserve">innehavaren </w:t>
      </w:r>
      <w:r w:rsidR="00353168">
        <w:rPr>
          <w:rFonts w:ascii="Helvetica" w:eastAsia="Times New Roman" w:hAnsi="Helvetica" w:cs="Times New Roman"/>
          <w:sz w:val="30"/>
          <w:szCs w:val="30"/>
        </w:rPr>
        <w:t xml:space="preserve">därefter </w:t>
      </w:r>
      <w:r>
        <w:rPr>
          <w:rFonts w:ascii="Helvetica" w:eastAsia="Times New Roman" w:hAnsi="Helvetica" w:cs="Times New Roman"/>
          <w:sz w:val="30"/>
          <w:szCs w:val="30"/>
        </w:rPr>
        <w:t>begär</w:t>
      </w:r>
      <w:r w:rsidR="00421815">
        <w:rPr>
          <w:rFonts w:ascii="Helvetica" w:eastAsia="Times New Roman" w:hAnsi="Helvetica" w:cs="Times New Roman"/>
          <w:sz w:val="30"/>
          <w:szCs w:val="30"/>
        </w:rPr>
        <w:t>t omprövning och fått</w:t>
      </w:r>
      <w:r>
        <w:rPr>
          <w:rFonts w:ascii="Helvetica" w:eastAsia="Times New Roman" w:hAnsi="Helvetica" w:cs="Times New Roman"/>
          <w:sz w:val="30"/>
          <w:szCs w:val="30"/>
        </w:rPr>
        <w:t xml:space="preserve"> avslag på denna, innebär således inte att det föreligger någon skattetvist enligt dessa villkor.</w:t>
      </w:r>
      <w:r w:rsidR="00981CE8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483D1B1F" w14:textId="77777777" w:rsidR="00FD332D" w:rsidRDefault="00FD332D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6B46416F" w14:textId="77777777" w:rsidR="00404CB1" w:rsidRDefault="008950C3" w:rsidP="00F4469F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1.2.3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Med skatt menas inkomstskatt, fastighetsskatt/fastighetsavgift, mervärdesskatt, sociala avgifter, särskild löneskatt samt skattetillägg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hänförligt till dessa skatter</w:t>
      </w:r>
      <w:r w:rsidR="00421815">
        <w:rPr>
          <w:rFonts w:ascii="Helvetica" w:eastAsia="Times New Roman" w:hAnsi="Helvetica" w:cs="Times New Roman"/>
          <w:sz w:val="30"/>
          <w:szCs w:val="30"/>
        </w:rPr>
        <w:t xml:space="preserve"> och avgifter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. </w:t>
      </w:r>
    </w:p>
    <w:p w14:paraId="014942FA" w14:textId="77777777" w:rsidR="001627B4" w:rsidRDefault="001627B4" w:rsidP="00F4469F">
      <w:pPr>
        <w:rPr>
          <w:rFonts w:ascii="Helvetica" w:eastAsia="Times New Roman" w:hAnsi="Helvetica" w:cs="Times New Roman"/>
          <w:sz w:val="30"/>
          <w:szCs w:val="30"/>
        </w:rPr>
      </w:pPr>
    </w:p>
    <w:p w14:paraId="729B29D7" w14:textId="77777777" w:rsidR="001627B4" w:rsidRDefault="001627B4" w:rsidP="001627B4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 xml:space="preserve">1.3 Undantag </w:t>
      </w:r>
    </w:p>
    <w:p w14:paraId="45A0FFB6" w14:textId="77777777" w:rsidR="00C000E3" w:rsidRPr="00F7650C" w:rsidRDefault="00C000E3" w:rsidP="001627B4">
      <w:pPr>
        <w:rPr>
          <w:rFonts w:ascii="Helvetica" w:eastAsia="Times New Roman" w:hAnsi="Helvetica" w:cs="Times New Roman"/>
          <w:sz w:val="35"/>
          <w:szCs w:val="35"/>
        </w:rPr>
      </w:pPr>
    </w:p>
    <w:p w14:paraId="4C7ECFFE" w14:textId="51CAE26F" w:rsidR="00D56CE5" w:rsidRDefault="00D56CE5" w:rsidP="00D56CE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1.3.1 Skatterättsskydd </w:t>
      </w:r>
      <w:r w:rsidR="00754DF7">
        <w:rPr>
          <w:rFonts w:ascii="Helvetica" w:eastAsia="Times New Roman" w:hAnsi="Helvetica" w:cs="Times New Roman"/>
          <w:sz w:val="30"/>
          <w:szCs w:val="30"/>
        </w:rPr>
        <w:t>Privatperson</w:t>
      </w:r>
      <w:r>
        <w:rPr>
          <w:rFonts w:ascii="Helvetica" w:eastAsia="Times New Roman" w:hAnsi="Helvetica" w:cs="Times New Roman"/>
          <w:sz w:val="30"/>
          <w:szCs w:val="30"/>
        </w:rPr>
        <w:t xml:space="preserve"> omfattar (till skillnad från Skatterättsskydd Företag) inte </w:t>
      </w:r>
      <w:r w:rsidRPr="00F7650C">
        <w:rPr>
          <w:rFonts w:ascii="Helvetica" w:eastAsia="Times New Roman" w:hAnsi="Helvetica" w:cs="Times New Roman"/>
          <w:sz w:val="30"/>
          <w:szCs w:val="30"/>
        </w:rPr>
        <w:t>m</w:t>
      </w:r>
      <w:r>
        <w:rPr>
          <w:rFonts w:ascii="Helvetica" w:eastAsia="Times New Roman" w:hAnsi="Helvetica" w:cs="Times New Roman"/>
          <w:sz w:val="30"/>
          <w:szCs w:val="30"/>
        </w:rPr>
        <w:t>ervärdesskatt, sociala avgifter eller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 särskild löneskatt</w:t>
      </w:r>
      <w:r>
        <w:rPr>
          <w:rFonts w:ascii="Helvetica" w:eastAsia="Times New Roman" w:hAnsi="Helvetica" w:cs="Times New Roman"/>
          <w:sz w:val="30"/>
          <w:szCs w:val="30"/>
        </w:rPr>
        <w:t>, och omfattar beträffande inkomstskatt endast inkomstslagen tjänst och kapital</w:t>
      </w:r>
      <w:r w:rsidR="00DA78AD">
        <w:rPr>
          <w:rFonts w:ascii="Helvetica" w:eastAsia="Times New Roman" w:hAnsi="Helvetica" w:cs="Times New Roman"/>
          <w:sz w:val="30"/>
          <w:szCs w:val="30"/>
        </w:rPr>
        <w:t xml:space="preserve">, och aldrig inkomster från juridisk person i vilken innehavaren </w:t>
      </w:r>
      <w:r w:rsidR="00421815">
        <w:rPr>
          <w:rFonts w:ascii="Helvetica" w:eastAsia="Times New Roman" w:hAnsi="Helvetica" w:cs="Times New Roman"/>
          <w:sz w:val="30"/>
          <w:szCs w:val="30"/>
        </w:rPr>
        <w:t xml:space="preserve">eller dennes närstående </w:t>
      </w:r>
      <w:r w:rsidR="00DA78AD">
        <w:rPr>
          <w:rFonts w:ascii="Helvetica" w:eastAsia="Times New Roman" w:hAnsi="Helvetica" w:cs="Times New Roman"/>
          <w:sz w:val="30"/>
          <w:szCs w:val="30"/>
        </w:rPr>
        <w:t>är delägare</w:t>
      </w:r>
      <w:r w:rsidR="00C803F9">
        <w:rPr>
          <w:rFonts w:ascii="Helvetica" w:eastAsia="Times New Roman" w:hAnsi="Helvetica" w:cs="Times New Roman"/>
          <w:sz w:val="30"/>
          <w:szCs w:val="30"/>
        </w:rPr>
        <w:t xml:space="preserve"> såvitt delägandet inte avser </w:t>
      </w:r>
      <w:r w:rsidR="00353168">
        <w:rPr>
          <w:rFonts w:ascii="Helvetica" w:eastAsia="Times New Roman" w:hAnsi="Helvetica" w:cs="Times New Roman"/>
          <w:sz w:val="30"/>
          <w:szCs w:val="30"/>
        </w:rPr>
        <w:t>okvalificerade</w:t>
      </w:r>
      <w:r w:rsidR="00C803F9">
        <w:rPr>
          <w:rFonts w:ascii="Helvetica" w:eastAsia="Times New Roman" w:hAnsi="Helvetica" w:cs="Times New Roman"/>
          <w:sz w:val="30"/>
          <w:szCs w:val="30"/>
        </w:rPr>
        <w:t xml:space="preserve"> aktier</w:t>
      </w:r>
      <w:r>
        <w:rPr>
          <w:rFonts w:ascii="Helvetica" w:eastAsia="Times New Roman" w:hAnsi="Helvetica" w:cs="Times New Roman"/>
          <w:sz w:val="30"/>
          <w:szCs w:val="30"/>
        </w:rPr>
        <w:t>. Skatterättsskydd</w:t>
      </w:r>
      <w:r w:rsidR="00754DF7">
        <w:rPr>
          <w:rFonts w:ascii="Helvetica" w:eastAsia="Times New Roman" w:hAnsi="Helvetica" w:cs="Times New Roman"/>
          <w:sz w:val="30"/>
          <w:szCs w:val="30"/>
        </w:rPr>
        <w:t xml:space="preserve"> Privatperson</w:t>
      </w:r>
      <w:r>
        <w:rPr>
          <w:rFonts w:ascii="Helvetica" w:eastAsia="Times New Roman" w:hAnsi="Helvetica" w:cs="Times New Roman"/>
          <w:sz w:val="30"/>
          <w:szCs w:val="30"/>
        </w:rPr>
        <w:t xml:space="preserve"> omfattar skattetillägg endast avseende skatt som omfattas av Skatterättsskydd </w:t>
      </w:r>
      <w:r w:rsidR="00754DF7">
        <w:rPr>
          <w:rFonts w:ascii="Helvetica" w:eastAsia="Times New Roman" w:hAnsi="Helvetica" w:cs="Times New Roman"/>
          <w:sz w:val="30"/>
          <w:szCs w:val="30"/>
        </w:rPr>
        <w:t>Privatperson</w:t>
      </w:r>
      <w:r>
        <w:rPr>
          <w:rFonts w:ascii="Helvetica" w:eastAsia="Times New Roman" w:hAnsi="Helvetica" w:cs="Times New Roman"/>
          <w:sz w:val="30"/>
          <w:szCs w:val="30"/>
        </w:rPr>
        <w:t>.</w:t>
      </w:r>
    </w:p>
    <w:p w14:paraId="37FE2C2D" w14:textId="77777777" w:rsidR="00AA3AE5" w:rsidRDefault="00AA3AE5" w:rsidP="00D56CE5">
      <w:pPr>
        <w:rPr>
          <w:rFonts w:ascii="Helvetica" w:eastAsia="Times New Roman" w:hAnsi="Helvetica" w:cs="Times New Roman"/>
          <w:sz w:val="30"/>
          <w:szCs w:val="30"/>
        </w:rPr>
      </w:pPr>
    </w:p>
    <w:p w14:paraId="2CF17937" w14:textId="77777777" w:rsidR="00517F08" w:rsidRDefault="00D56CE5" w:rsidP="00517F0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1.3.2</w:t>
      </w:r>
      <w:r w:rsidR="008950C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1627B4">
        <w:rPr>
          <w:rFonts w:ascii="Helvetica" w:eastAsia="Times New Roman" w:hAnsi="Helvetica" w:cs="Times New Roman"/>
          <w:sz w:val="30"/>
          <w:szCs w:val="30"/>
        </w:rPr>
        <w:t xml:space="preserve">Skattetvister avseende krav på skatt som grundar sig på </w:t>
      </w:r>
      <w:r w:rsidR="00517F08" w:rsidRPr="00517F08">
        <w:rPr>
          <w:rFonts w:ascii="Helvetica" w:eastAsia="Times New Roman" w:hAnsi="Helvetica" w:cs="Times New Roman"/>
          <w:sz w:val="30"/>
          <w:szCs w:val="30"/>
        </w:rPr>
        <w:t>ansvar för skatter och avgifter enligt 59 kapitlet</w:t>
      </w:r>
      <w:r w:rsidR="00517F08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17F08" w:rsidRPr="00517F08">
        <w:rPr>
          <w:rFonts w:ascii="Helvetica" w:eastAsia="Times New Roman" w:hAnsi="Helvetica" w:cs="Times New Roman"/>
          <w:sz w:val="30"/>
          <w:szCs w:val="30"/>
        </w:rPr>
        <w:t xml:space="preserve">skatteförfarandelagen (2011:1244) eller 12 kapitlet </w:t>
      </w:r>
      <w:r w:rsidR="00517F08" w:rsidRPr="00517F08">
        <w:rPr>
          <w:rFonts w:ascii="Helvetica" w:eastAsia="Times New Roman" w:hAnsi="Helvetica" w:cs="Times New Roman"/>
          <w:sz w:val="30"/>
          <w:szCs w:val="30"/>
        </w:rPr>
        <w:lastRenderedPageBreak/>
        <w:t>skattebetalningslagen (1997:483),</w:t>
      </w:r>
      <w:r w:rsidR="008950C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17F08" w:rsidRPr="00517F08">
        <w:rPr>
          <w:rFonts w:ascii="Helvetica" w:eastAsia="Times New Roman" w:hAnsi="Helvetica" w:cs="Times New Roman"/>
          <w:sz w:val="30"/>
          <w:szCs w:val="30"/>
        </w:rPr>
        <w:t>exempelvis företrädaransvar, omfattas inte av skatterättsskyddet.</w:t>
      </w:r>
    </w:p>
    <w:p w14:paraId="46C3F5AB" w14:textId="77777777" w:rsidR="00D56CE5" w:rsidRDefault="00D56CE5" w:rsidP="00517F08">
      <w:pPr>
        <w:rPr>
          <w:rFonts w:ascii="Helvetica" w:eastAsia="Times New Roman" w:hAnsi="Helvetica" w:cs="Times New Roman"/>
          <w:sz w:val="30"/>
          <w:szCs w:val="30"/>
        </w:rPr>
      </w:pPr>
    </w:p>
    <w:p w14:paraId="66B46DEC" w14:textId="77777777" w:rsidR="009D71C7" w:rsidRDefault="00D56CE5" w:rsidP="00D56CE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1.3.3 Skattetvister som avser taxeringsvärde</w:t>
      </w:r>
      <w:r w:rsidR="00AA3AE5">
        <w:rPr>
          <w:rFonts w:ascii="Helvetica" w:eastAsia="Times New Roman" w:hAnsi="Helvetica" w:cs="Times New Roman"/>
          <w:sz w:val="30"/>
          <w:szCs w:val="30"/>
        </w:rPr>
        <w:t>ts storlek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517F08">
        <w:rPr>
          <w:rFonts w:ascii="Helvetica" w:eastAsia="Times New Roman" w:hAnsi="Helvetica" w:cs="Times New Roman"/>
          <w:sz w:val="30"/>
          <w:szCs w:val="30"/>
        </w:rPr>
        <w:t>omfattas inte av skatterättsskyddet.</w:t>
      </w:r>
    </w:p>
    <w:p w14:paraId="32E9D78B" w14:textId="77777777" w:rsidR="009D71C7" w:rsidRDefault="009D71C7" w:rsidP="001627B4">
      <w:pPr>
        <w:rPr>
          <w:rFonts w:ascii="Helvetica" w:eastAsia="Times New Roman" w:hAnsi="Helvetica" w:cs="Times New Roman"/>
          <w:sz w:val="30"/>
          <w:szCs w:val="30"/>
        </w:rPr>
      </w:pPr>
    </w:p>
    <w:p w14:paraId="4FFEBD0C" w14:textId="77777777" w:rsidR="009D71C7" w:rsidRDefault="00D56CE5" w:rsidP="009D71C7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1.3.4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Biträde avseende erhållande av an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>stånd med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betalning av skatt</w:t>
      </w:r>
      <w:r w:rsidR="00421815">
        <w:rPr>
          <w:rFonts w:ascii="Helvetica" w:eastAsia="Times New Roman" w:hAnsi="Helvetica" w:cs="Times New Roman"/>
          <w:sz w:val="30"/>
          <w:szCs w:val="30"/>
        </w:rPr>
        <w:t>, avgift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eller skattetillägg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 xml:space="preserve"> omfattas inte av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Skatterättsskydd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>et.</w:t>
      </w:r>
    </w:p>
    <w:p w14:paraId="7AA74F1F" w14:textId="77777777" w:rsidR="009D71C7" w:rsidRDefault="009D71C7" w:rsidP="009D71C7">
      <w:pPr>
        <w:rPr>
          <w:rFonts w:ascii="Helvetica" w:eastAsia="Times New Roman" w:hAnsi="Helvetica" w:cs="Times New Roman"/>
          <w:sz w:val="30"/>
          <w:szCs w:val="30"/>
        </w:rPr>
      </w:pPr>
    </w:p>
    <w:p w14:paraId="7F934953" w14:textId="77777777" w:rsidR="009D71C7" w:rsidRDefault="00D56CE5" w:rsidP="009D71C7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1.3.5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Om innehavaren är en fysisk person omfattas inte den del av hans inkomst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>beskattning som hänför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sig till ägande av andel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 xml:space="preserve"> i handels-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eller kommanditbolag av Skatterättsskyddet</w:t>
      </w:r>
      <w:r w:rsidR="009D71C7" w:rsidRPr="00F7650C">
        <w:rPr>
          <w:rFonts w:ascii="Helvetica" w:eastAsia="Times New Roman" w:hAnsi="Helvetica" w:cs="Times New Roman"/>
          <w:sz w:val="30"/>
          <w:szCs w:val="30"/>
        </w:rPr>
        <w:t>.</w:t>
      </w:r>
      <w:r w:rsidR="009D71C7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5070F91A" w14:textId="77777777" w:rsidR="00AA3AE5" w:rsidRDefault="00AA3AE5" w:rsidP="009D71C7">
      <w:pPr>
        <w:rPr>
          <w:rFonts w:ascii="Helvetica" w:eastAsia="Times New Roman" w:hAnsi="Helvetica" w:cs="Times New Roman"/>
          <w:sz w:val="30"/>
          <w:szCs w:val="30"/>
        </w:rPr>
      </w:pPr>
    </w:p>
    <w:p w14:paraId="19112F57" w14:textId="77777777" w:rsidR="00AA3AE5" w:rsidRDefault="00AA3AE5" w:rsidP="009D71C7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5"/>
          <w:szCs w:val="35"/>
        </w:rPr>
        <w:t>1.4 Beg</w:t>
      </w:r>
      <w:r w:rsidRPr="00F7650C">
        <w:rPr>
          <w:rFonts w:ascii="Helvetica" w:eastAsia="Times New Roman" w:hAnsi="Helvetica" w:cs="Times New Roman"/>
          <w:sz w:val="35"/>
          <w:szCs w:val="35"/>
        </w:rPr>
        <w:t>räns</w:t>
      </w:r>
      <w:r>
        <w:rPr>
          <w:rFonts w:ascii="Helvetica" w:eastAsia="Times New Roman" w:hAnsi="Helvetica" w:cs="Times New Roman"/>
          <w:sz w:val="35"/>
          <w:szCs w:val="35"/>
        </w:rPr>
        <w:t>ningar</w:t>
      </w:r>
    </w:p>
    <w:p w14:paraId="4351EEBA" w14:textId="77777777" w:rsidR="00D56CE5" w:rsidRDefault="00D56CE5" w:rsidP="001627B4">
      <w:pPr>
        <w:rPr>
          <w:rFonts w:ascii="Helvetica" w:eastAsia="Times New Roman" w:hAnsi="Helvetica" w:cs="Times New Roman"/>
          <w:sz w:val="30"/>
          <w:szCs w:val="30"/>
        </w:rPr>
      </w:pPr>
    </w:p>
    <w:p w14:paraId="39403268" w14:textId="77777777" w:rsidR="00D56CE5" w:rsidRPr="00F7650C" w:rsidRDefault="00AA3AE5" w:rsidP="00D56CE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1.4.1</w:t>
      </w:r>
      <w:r w:rsidR="00D56CE5">
        <w:rPr>
          <w:rFonts w:ascii="Helvetica" w:eastAsia="Times New Roman" w:hAnsi="Helvetica" w:cs="Times New Roman"/>
          <w:sz w:val="30"/>
          <w:szCs w:val="30"/>
        </w:rPr>
        <w:t xml:space="preserve"> Skatterättsskydd</w:t>
      </w:r>
      <w:r w:rsidR="00D56CE5" w:rsidRPr="00F7650C">
        <w:rPr>
          <w:rFonts w:ascii="Helvetica" w:eastAsia="Times New Roman" w:hAnsi="Helvetica" w:cs="Times New Roman"/>
          <w:sz w:val="30"/>
          <w:szCs w:val="30"/>
        </w:rPr>
        <w:t>et gäller enbart för innehavare som har färre än sexton anställda sett över den</w:t>
      </w:r>
      <w:r w:rsidR="00D56CE5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56CE5" w:rsidRPr="00F7650C">
        <w:rPr>
          <w:rFonts w:ascii="Helvetica" w:eastAsia="Times New Roman" w:hAnsi="Helvetica" w:cs="Times New Roman"/>
          <w:sz w:val="30"/>
          <w:szCs w:val="30"/>
        </w:rPr>
        <w:t>senaste tvåårsperioden.</w:t>
      </w:r>
    </w:p>
    <w:p w14:paraId="6EDA9BA4" w14:textId="77777777" w:rsidR="00D56CE5" w:rsidRPr="00F7650C" w:rsidRDefault="00D56CE5" w:rsidP="00D56CE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Skatterättsskydd</w:t>
      </w:r>
      <w:r w:rsidRPr="00F7650C">
        <w:rPr>
          <w:rFonts w:ascii="Helvetica" w:eastAsia="Times New Roman" w:hAnsi="Helvetica" w:cs="Times New Roman"/>
          <w:sz w:val="30"/>
          <w:szCs w:val="30"/>
        </w:rPr>
        <w:t>et gäller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>vidare enbart för innehavare som har tillgångar i näringsverksamhet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som enligt balansräkningen </w:t>
      </w:r>
      <w:r w:rsidR="00EB507A">
        <w:rPr>
          <w:rFonts w:ascii="Helvetica" w:eastAsia="Times New Roman" w:hAnsi="Helvetica" w:cs="Times New Roman"/>
          <w:sz w:val="30"/>
          <w:szCs w:val="30"/>
        </w:rPr>
        <w:t xml:space="preserve">inte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för </w:t>
      </w:r>
    </w:p>
    <w:p w14:paraId="5391D6F1" w14:textId="77777777" w:rsidR="00D56CE5" w:rsidRDefault="00D56CE5" w:rsidP="00D56CE5">
      <w:pPr>
        <w:rPr>
          <w:rFonts w:ascii="Helvetica" w:eastAsia="Times New Roman" w:hAnsi="Helvetica" w:cs="Times New Roman"/>
          <w:sz w:val="30"/>
          <w:szCs w:val="30"/>
        </w:rPr>
      </w:pPr>
      <w:r w:rsidRPr="00F7650C">
        <w:rPr>
          <w:rFonts w:ascii="Helvetica" w:eastAsia="Times New Roman" w:hAnsi="Helvetica" w:cs="Times New Roman"/>
          <w:sz w:val="30"/>
          <w:szCs w:val="30"/>
        </w:rPr>
        <w:t>något av d</w:t>
      </w:r>
      <w:r w:rsidR="00EB507A">
        <w:rPr>
          <w:rFonts w:ascii="Helvetica" w:eastAsia="Times New Roman" w:hAnsi="Helvetica" w:cs="Times New Roman"/>
          <w:sz w:val="30"/>
          <w:szCs w:val="30"/>
        </w:rPr>
        <w:t xml:space="preserve">e senaste två årsboksluten </w:t>
      </w:r>
      <w:r w:rsidRPr="00F7650C">
        <w:rPr>
          <w:rFonts w:ascii="Helvetica" w:eastAsia="Times New Roman" w:hAnsi="Helvetica" w:cs="Times New Roman"/>
          <w:sz w:val="30"/>
          <w:szCs w:val="30"/>
        </w:rPr>
        <w:t>överstiger femtio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>miljoner kronor.</w:t>
      </w:r>
      <w:r w:rsidR="00203A81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1CEFB8D7" w14:textId="77777777" w:rsidR="00203A81" w:rsidRDefault="00203A81" w:rsidP="00D56CE5">
      <w:pPr>
        <w:rPr>
          <w:rFonts w:ascii="Helvetica" w:eastAsia="Times New Roman" w:hAnsi="Helvetica" w:cs="Times New Roman"/>
          <w:sz w:val="30"/>
          <w:szCs w:val="30"/>
        </w:rPr>
      </w:pPr>
    </w:p>
    <w:p w14:paraId="3392C90D" w14:textId="77777777" w:rsidR="00D56CE5" w:rsidRDefault="00AA3AE5" w:rsidP="001627B4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1.4.2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176816">
        <w:rPr>
          <w:rFonts w:ascii="Helvetica" w:eastAsia="Times New Roman" w:hAnsi="Helvetica" w:cs="Times New Roman"/>
          <w:sz w:val="30"/>
          <w:szCs w:val="30"/>
        </w:rPr>
        <w:t>S</w:t>
      </w:r>
      <w:r w:rsidR="00176816" w:rsidRPr="00F7650C">
        <w:rPr>
          <w:rFonts w:ascii="Helvetica" w:eastAsia="Times New Roman" w:hAnsi="Helvetica" w:cs="Times New Roman"/>
          <w:sz w:val="30"/>
          <w:szCs w:val="30"/>
        </w:rPr>
        <w:t>ervicebyrån</w:t>
      </w:r>
      <w:r w:rsidR="00176816">
        <w:rPr>
          <w:rFonts w:ascii="Helvetica" w:eastAsia="Times New Roman" w:hAnsi="Helvetica" w:cs="Times New Roman"/>
          <w:sz w:val="30"/>
          <w:szCs w:val="30"/>
        </w:rPr>
        <w:t>s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 xml:space="preserve"> an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svar för ren för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mö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gen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hets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ska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da till följd av fel el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ler för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sum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mel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 xml:space="preserve">se från </w:t>
      </w:r>
      <w:r w:rsidR="00176816" w:rsidRPr="00F7650C">
        <w:rPr>
          <w:rFonts w:ascii="Helvetica" w:eastAsia="Times New Roman" w:hAnsi="Helvetica" w:cs="Times New Roman"/>
          <w:sz w:val="30"/>
          <w:szCs w:val="30"/>
        </w:rPr>
        <w:t>servicebyrån</w:t>
      </w:r>
      <w:r w:rsidR="00176816">
        <w:rPr>
          <w:rFonts w:ascii="Helvetica" w:eastAsia="Times New Roman" w:hAnsi="Helvetica" w:cs="Times New Roman"/>
          <w:sz w:val="30"/>
          <w:szCs w:val="30"/>
        </w:rPr>
        <w:t>s jurister</w:t>
      </w:r>
      <w:r w:rsidR="00176816" w:rsidRPr="00AA3AE5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>är be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grän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 xml:space="preserve">sat till </w:t>
      </w:r>
      <w:r w:rsidR="00176816">
        <w:rPr>
          <w:rFonts w:ascii="Helvetica" w:eastAsia="Times New Roman" w:hAnsi="Helvetica" w:cs="Times New Roman"/>
          <w:sz w:val="30"/>
          <w:szCs w:val="30"/>
        </w:rPr>
        <w:br/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>di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rekt ska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da som uppstår hos innehavaren till följd av uppenbart oskicklig processföring</w:t>
      </w:r>
      <w:r w:rsidRPr="00AA3AE5">
        <w:rPr>
          <w:rFonts w:ascii="Helvetica" w:eastAsia="Times New Roman" w:hAnsi="Helvetica" w:cs="Times New Roman"/>
          <w:sz w:val="30"/>
          <w:szCs w:val="30"/>
        </w:rPr>
        <w:t>,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 xml:space="preserve"> och </w:t>
      </w:r>
      <w:r w:rsidRPr="00AA3AE5">
        <w:rPr>
          <w:rFonts w:ascii="Helvetica" w:eastAsia="Times New Roman" w:hAnsi="Helvetica" w:cs="Times New Roman"/>
          <w:sz w:val="30"/>
          <w:szCs w:val="30"/>
        </w:rPr>
        <w:t xml:space="preserve">till 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>ett be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 xml:space="preserve">lopp om högst </w:t>
      </w:r>
      <w:r w:rsidRPr="00AA3AE5">
        <w:rPr>
          <w:rFonts w:ascii="Helvetica" w:eastAsia="Times New Roman" w:hAnsi="Helvetica" w:cs="Times New Roman"/>
          <w:sz w:val="30"/>
          <w:szCs w:val="30"/>
        </w:rPr>
        <w:t xml:space="preserve">en 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>mil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jo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 xml:space="preserve">n </w:t>
      </w:r>
      <w:r w:rsidR="00EB507A">
        <w:rPr>
          <w:rFonts w:ascii="Helvetica" w:eastAsia="Times New Roman" w:hAnsi="Helvetica" w:cs="Times New Roman"/>
          <w:sz w:val="30"/>
          <w:szCs w:val="30"/>
        </w:rPr>
        <w:br/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t>svens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ka kro</w:t>
      </w:r>
      <w:r w:rsidR="00203A81" w:rsidRPr="00AA3AE5">
        <w:rPr>
          <w:rFonts w:ascii="Helvetica" w:eastAsia="Times New Roman" w:hAnsi="Helvetica" w:cs="Times New Roman"/>
          <w:sz w:val="30"/>
          <w:szCs w:val="30"/>
        </w:rPr>
        <w:softHyphen/>
        <w:t>nor</w:t>
      </w:r>
      <w:r w:rsidRPr="00AA3AE5">
        <w:rPr>
          <w:rFonts w:ascii="Helvetica" w:eastAsia="Times New Roman" w:hAnsi="Helvetica" w:cs="Times New Roman"/>
          <w:sz w:val="30"/>
          <w:szCs w:val="30"/>
        </w:rPr>
        <w:t>.</w:t>
      </w:r>
    </w:p>
    <w:p w14:paraId="2137D35D" w14:textId="77777777" w:rsidR="00F7650C" w:rsidRPr="00F7650C" w:rsidRDefault="00F7650C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75B44FE1" w14:textId="77777777" w:rsidR="00F7650C" w:rsidRDefault="00AA3AE5" w:rsidP="00F7650C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>1.5</w:t>
      </w:r>
      <w:r w:rsidR="00F7650C" w:rsidRPr="00F7650C">
        <w:rPr>
          <w:rFonts w:ascii="Helvetica" w:eastAsia="Times New Roman" w:hAnsi="Helvetica" w:cs="Times New Roman"/>
          <w:sz w:val="35"/>
          <w:szCs w:val="35"/>
        </w:rPr>
        <w:t xml:space="preserve"> </w:t>
      </w:r>
      <w:r w:rsidR="003304E8">
        <w:rPr>
          <w:rFonts w:ascii="Helvetica" w:eastAsia="Times New Roman" w:hAnsi="Helvetica" w:cs="Times New Roman"/>
          <w:sz w:val="35"/>
          <w:szCs w:val="35"/>
        </w:rPr>
        <w:t>Skatterättsskydd</w:t>
      </w:r>
      <w:r w:rsidR="00F7650C" w:rsidRPr="00F7650C">
        <w:rPr>
          <w:rFonts w:ascii="Helvetica" w:eastAsia="Times New Roman" w:hAnsi="Helvetica" w:cs="Times New Roman"/>
          <w:sz w:val="35"/>
          <w:szCs w:val="35"/>
        </w:rPr>
        <w:t>ets utvidgning i vissa fall</w:t>
      </w:r>
    </w:p>
    <w:p w14:paraId="21695450" w14:textId="77777777" w:rsidR="00F7650C" w:rsidRPr="00F7650C" w:rsidRDefault="00F7650C" w:rsidP="00F7650C">
      <w:pPr>
        <w:rPr>
          <w:rFonts w:ascii="Helvetica" w:eastAsia="Times New Roman" w:hAnsi="Helvetica" w:cs="Times New Roman"/>
          <w:sz w:val="35"/>
          <w:szCs w:val="35"/>
        </w:rPr>
      </w:pPr>
    </w:p>
    <w:p w14:paraId="60D4585A" w14:textId="7FB07922" w:rsidR="0035389A" w:rsidRDefault="00AA3AE5" w:rsidP="00B8200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1.5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.1 Om innehavaren är en fysisk person omfatta</w:t>
      </w:r>
      <w:r w:rsidR="000257E9">
        <w:rPr>
          <w:rFonts w:ascii="Helvetica" w:eastAsia="Times New Roman" w:hAnsi="Helvetica" w:cs="Times New Roman"/>
          <w:sz w:val="30"/>
          <w:szCs w:val="30"/>
        </w:rPr>
        <w:t xml:space="preserve">s även innehavarens </w:t>
      </w:r>
      <w:r w:rsidR="006360F3">
        <w:rPr>
          <w:rFonts w:ascii="Helvetica" w:eastAsia="Times New Roman" w:hAnsi="Helvetica" w:cs="Times New Roman"/>
          <w:sz w:val="30"/>
          <w:szCs w:val="30"/>
        </w:rPr>
        <w:t>make/</w:t>
      </w:r>
      <w:r w:rsidR="000257E9">
        <w:rPr>
          <w:rFonts w:ascii="Helvetica" w:eastAsia="Times New Roman" w:hAnsi="Helvetica" w:cs="Times New Roman"/>
          <w:sz w:val="30"/>
          <w:szCs w:val="30"/>
        </w:rPr>
        <w:t xml:space="preserve">maka, </w:t>
      </w:r>
      <w:r w:rsidR="00517F08">
        <w:rPr>
          <w:rFonts w:ascii="Helvetica" w:eastAsia="Times New Roman" w:hAnsi="Helvetica" w:cs="Times New Roman"/>
          <w:sz w:val="30"/>
          <w:szCs w:val="30"/>
        </w:rPr>
        <w:t xml:space="preserve">sambo,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registrerad partner och hemmavarande barn under arton år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av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5389A" w:rsidRPr="00F7650C">
        <w:rPr>
          <w:rFonts w:ascii="Helvetica" w:eastAsia="Times New Roman" w:hAnsi="Helvetica" w:cs="Times New Roman"/>
          <w:sz w:val="30"/>
          <w:szCs w:val="30"/>
        </w:rPr>
        <w:t xml:space="preserve">i 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samma </w:t>
      </w:r>
      <w:r w:rsidR="0035389A" w:rsidRPr="00F7650C">
        <w:rPr>
          <w:rFonts w:ascii="Helvetica" w:eastAsia="Times New Roman" w:hAnsi="Helvetica" w:cs="Times New Roman"/>
          <w:sz w:val="30"/>
          <w:szCs w:val="30"/>
        </w:rPr>
        <w:t xml:space="preserve">omfattning som </w:t>
      </w:r>
      <w:r w:rsidR="0035389A">
        <w:rPr>
          <w:rFonts w:ascii="Helvetica" w:eastAsia="Times New Roman" w:hAnsi="Helvetica" w:cs="Times New Roman"/>
          <w:sz w:val="30"/>
          <w:szCs w:val="30"/>
        </w:rPr>
        <w:t>fysisk person som tecknat Skatterättsskydd</w:t>
      </w:r>
      <w:r w:rsidR="00754DF7">
        <w:rPr>
          <w:rFonts w:ascii="Helvetica" w:eastAsia="Times New Roman" w:hAnsi="Helvetica" w:cs="Times New Roman"/>
          <w:sz w:val="30"/>
          <w:szCs w:val="30"/>
        </w:rPr>
        <w:t xml:space="preserve"> Privatperson</w:t>
      </w:r>
      <w:r w:rsidR="0035389A">
        <w:rPr>
          <w:rFonts w:ascii="Helvetica" w:eastAsia="Times New Roman" w:hAnsi="Helvetica" w:cs="Times New Roman"/>
          <w:sz w:val="30"/>
          <w:szCs w:val="30"/>
        </w:rPr>
        <w:t>.</w:t>
      </w:r>
      <w:r w:rsidR="0035389A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4D4E65FD" w14:textId="77777777" w:rsidR="00B82005" w:rsidRDefault="00B82005" w:rsidP="00B82005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br/>
        <w:t>För att innehavarens sambo ska omfattas, ska sambon vara folkbokförd på samma adress som innehavaren. Vidare ska</w:t>
      </w:r>
    </w:p>
    <w:p w14:paraId="53AB66F6" w14:textId="77777777" w:rsidR="00F4469F" w:rsidRDefault="00B82005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förhållandena vara sådana </w:t>
      </w:r>
      <w:r w:rsidR="006475DF">
        <w:rPr>
          <w:rFonts w:ascii="Helvetica" w:eastAsia="Times New Roman" w:hAnsi="Helvetica" w:cs="Times New Roman"/>
          <w:sz w:val="30"/>
          <w:szCs w:val="30"/>
        </w:rPr>
        <w:t xml:space="preserve">som avses i 1 § </w:t>
      </w:r>
      <w:r>
        <w:rPr>
          <w:rFonts w:ascii="Helvetica" w:eastAsia="Times New Roman" w:hAnsi="Helvetica" w:cs="Times New Roman"/>
          <w:sz w:val="30"/>
          <w:szCs w:val="30"/>
        </w:rPr>
        <w:t>sambolagen (2003:376)</w:t>
      </w:r>
      <w:r w:rsidR="006475DF">
        <w:rPr>
          <w:rFonts w:ascii="Helvetica" w:eastAsia="Times New Roman" w:hAnsi="Helvetica" w:cs="Times New Roman"/>
          <w:sz w:val="30"/>
          <w:szCs w:val="30"/>
        </w:rPr>
        <w:t>.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7199D337" w14:textId="77777777" w:rsidR="00F7650C" w:rsidRDefault="00F7650C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3548DBBE" w14:textId="6BB3DF4D" w:rsidR="005C77F4" w:rsidRDefault="00AA3AE5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lastRenderedPageBreak/>
        <w:t>1.5</w:t>
      </w:r>
      <w:r w:rsidR="005C77F4">
        <w:rPr>
          <w:rFonts w:ascii="Helvetica" w:eastAsia="Times New Roman" w:hAnsi="Helvetica" w:cs="Times New Roman"/>
          <w:sz w:val="30"/>
          <w:szCs w:val="30"/>
        </w:rPr>
        <w:t>.2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Om innehavaren är ett aktiebolag omfattas även aktieägaren samt dennes närstående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53168">
        <w:rPr>
          <w:rFonts w:ascii="Helvetica" w:eastAsia="Times New Roman" w:hAnsi="Helvetica" w:cs="Times New Roman"/>
          <w:sz w:val="30"/>
          <w:szCs w:val="30"/>
        </w:rPr>
        <w:t>enligt punkt 1.5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.1 av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5C77F4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5389A" w:rsidRPr="00F7650C">
        <w:rPr>
          <w:rFonts w:ascii="Helvetica" w:eastAsia="Times New Roman" w:hAnsi="Helvetica" w:cs="Times New Roman"/>
          <w:sz w:val="30"/>
          <w:szCs w:val="30"/>
        </w:rPr>
        <w:t xml:space="preserve">i 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samma </w:t>
      </w:r>
      <w:r w:rsidR="0035389A" w:rsidRPr="00F7650C">
        <w:rPr>
          <w:rFonts w:ascii="Helvetica" w:eastAsia="Times New Roman" w:hAnsi="Helvetica" w:cs="Times New Roman"/>
          <w:sz w:val="30"/>
          <w:szCs w:val="30"/>
        </w:rPr>
        <w:t xml:space="preserve">omfattning som 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fysisk person som tecknat Skatterättsskydd </w:t>
      </w:r>
      <w:r w:rsidR="00754DF7">
        <w:rPr>
          <w:rFonts w:ascii="Helvetica" w:eastAsia="Times New Roman" w:hAnsi="Helvetica" w:cs="Times New Roman"/>
          <w:sz w:val="30"/>
          <w:szCs w:val="30"/>
        </w:rPr>
        <w:t>Privatperson</w:t>
      </w:r>
      <w:r w:rsidR="005C77F4">
        <w:rPr>
          <w:rFonts w:ascii="Helvetica" w:eastAsia="Times New Roman" w:hAnsi="Helvetica" w:cs="Times New Roman"/>
          <w:sz w:val="30"/>
          <w:szCs w:val="30"/>
        </w:rPr>
        <w:t>.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Finns fler delägare än en i aktiebolaget omfattas</w:t>
      </w:r>
      <w:r w:rsid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endast en av delägarna</w:t>
      </w:r>
      <w:r w:rsidR="005C77F4">
        <w:rPr>
          <w:rFonts w:ascii="Helvetica" w:eastAsia="Times New Roman" w:hAnsi="Helvetica" w:cs="Times New Roman"/>
          <w:sz w:val="30"/>
          <w:szCs w:val="30"/>
        </w:rPr>
        <w:t xml:space="preserve"> (o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ch dennes närståendekrets</w:t>
      </w:r>
      <w:r w:rsidR="005C77F4">
        <w:rPr>
          <w:rFonts w:ascii="Helvetica" w:eastAsia="Times New Roman" w:hAnsi="Helvetica" w:cs="Times New Roman"/>
          <w:sz w:val="30"/>
          <w:szCs w:val="30"/>
        </w:rPr>
        <w:t xml:space="preserve">)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av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et. Den delägare som </w:t>
      </w:r>
      <w:r w:rsidR="000257E9">
        <w:rPr>
          <w:rFonts w:ascii="Helvetica" w:eastAsia="Times New Roman" w:hAnsi="Helvetica" w:cs="Times New Roman"/>
          <w:sz w:val="30"/>
          <w:szCs w:val="30"/>
        </w:rPr>
        <w:t xml:space="preserve">ska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omfattas av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et ska för detta ändamål vara till servicebyrån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sär</w:t>
      </w:r>
      <w:r w:rsidR="005C77F4">
        <w:rPr>
          <w:rFonts w:ascii="Helvetica" w:eastAsia="Times New Roman" w:hAnsi="Helvetica" w:cs="Times New Roman"/>
          <w:sz w:val="30"/>
          <w:szCs w:val="30"/>
        </w:rPr>
        <w:t>skilt angiven som kontaktperson.</w:t>
      </w:r>
    </w:p>
    <w:p w14:paraId="4722DE1E" w14:textId="77777777" w:rsidR="005C77F4" w:rsidRDefault="005C77F4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1FAFF36D" w14:textId="77777777" w:rsidR="005C77F4" w:rsidRPr="00F7650C" w:rsidRDefault="00AA3AE5" w:rsidP="005C77F4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1.5</w:t>
      </w:r>
      <w:r w:rsidR="005C77F4">
        <w:rPr>
          <w:rFonts w:ascii="Helvetica" w:eastAsia="Times New Roman" w:hAnsi="Helvetica" w:cs="Times New Roman"/>
          <w:sz w:val="30"/>
          <w:szCs w:val="30"/>
        </w:rPr>
        <w:t>.3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 Om innehavaren är ett handels-</w:t>
      </w:r>
      <w:r w:rsidR="005C77F4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eller kommanditbolag omfattas </w:t>
      </w:r>
      <w:r w:rsidR="005C77F4">
        <w:rPr>
          <w:rFonts w:ascii="Helvetica" w:eastAsia="Times New Roman" w:hAnsi="Helvetica" w:cs="Times New Roman"/>
          <w:sz w:val="30"/>
          <w:szCs w:val="30"/>
        </w:rPr>
        <w:t>delägarna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 i</w:t>
      </w:r>
      <w:r w:rsidR="005C77F4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bolaget av bolagets </w:t>
      </w:r>
      <w:r w:rsidR="005C77F4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 så</w:t>
      </w:r>
      <w:r w:rsidR="005C77F4">
        <w:rPr>
          <w:rFonts w:ascii="Helvetica" w:eastAsia="Times New Roman" w:hAnsi="Helvetica" w:cs="Times New Roman"/>
          <w:sz w:val="30"/>
          <w:szCs w:val="30"/>
        </w:rPr>
        <w:t>vitt avser den del av delägarnas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5C77F4">
        <w:rPr>
          <w:rFonts w:ascii="Helvetica" w:eastAsia="Times New Roman" w:hAnsi="Helvetica" w:cs="Times New Roman"/>
          <w:sz w:val="30"/>
          <w:szCs w:val="30"/>
        </w:rPr>
        <w:t>inkomst</w:t>
      </w:r>
      <w:r w:rsidR="005C77F4" w:rsidRPr="00F7650C">
        <w:rPr>
          <w:rFonts w:ascii="Helvetica" w:eastAsia="Times New Roman" w:hAnsi="Helvetica" w:cs="Times New Roman"/>
          <w:sz w:val="30"/>
          <w:szCs w:val="30"/>
        </w:rPr>
        <w:t>beskattning som hänför</w:t>
      </w:r>
    </w:p>
    <w:p w14:paraId="3C1A5DDC" w14:textId="181F05DF" w:rsidR="005C77F4" w:rsidRDefault="005C77F4" w:rsidP="00F7650C">
      <w:pPr>
        <w:rPr>
          <w:rFonts w:ascii="Helvetica" w:eastAsia="Times New Roman" w:hAnsi="Helvetica" w:cs="Times New Roman"/>
          <w:sz w:val="30"/>
          <w:szCs w:val="30"/>
        </w:rPr>
      </w:pPr>
      <w:r w:rsidRPr="00F7650C">
        <w:rPr>
          <w:rFonts w:ascii="Helvetica" w:eastAsia="Times New Roman" w:hAnsi="Helvetica" w:cs="Times New Roman"/>
          <w:sz w:val="30"/>
          <w:szCs w:val="30"/>
        </w:rPr>
        <w:t>sig till andelen i handels-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>eller kommanditbolaget.</w:t>
      </w:r>
      <w:r>
        <w:rPr>
          <w:rFonts w:ascii="Helvetica" w:eastAsia="Times New Roman" w:hAnsi="Helvetica" w:cs="Times New Roman"/>
          <w:sz w:val="30"/>
          <w:szCs w:val="30"/>
        </w:rPr>
        <w:t xml:space="preserve"> Finns fler än två delägare i handels- eller kommandit</w:t>
      </w:r>
      <w:r w:rsidRPr="00F7650C">
        <w:rPr>
          <w:rFonts w:ascii="Helvetica" w:eastAsia="Times New Roman" w:hAnsi="Helvetica" w:cs="Times New Roman"/>
          <w:sz w:val="30"/>
          <w:szCs w:val="30"/>
        </w:rPr>
        <w:t>bolaget omfattas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endast </w:t>
      </w:r>
      <w:r>
        <w:rPr>
          <w:rFonts w:ascii="Helvetica" w:eastAsia="Times New Roman" w:hAnsi="Helvetica" w:cs="Times New Roman"/>
          <w:sz w:val="30"/>
          <w:szCs w:val="30"/>
        </w:rPr>
        <w:t>två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 av delägarna</w:t>
      </w:r>
      <w:r>
        <w:rPr>
          <w:rFonts w:ascii="Helvetica" w:eastAsia="Times New Roman" w:hAnsi="Helvetica" w:cs="Times New Roman"/>
          <w:sz w:val="30"/>
          <w:szCs w:val="30"/>
        </w:rPr>
        <w:t xml:space="preserve"> av Skatterättsskyddet. De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 delägare som </w:t>
      </w:r>
      <w:r>
        <w:rPr>
          <w:rFonts w:ascii="Helvetica" w:eastAsia="Times New Roman" w:hAnsi="Helvetica" w:cs="Times New Roman"/>
          <w:sz w:val="30"/>
          <w:szCs w:val="30"/>
        </w:rPr>
        <w:t xml:space="preserve">ska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omfattas av </w:t>
      </w:r>
      <w:r>
        <w:rPr>
          <w:rFonts w:ascii="Helvetica" w:eastAsia="Times New Roman" w:hAnsi="Helvetica" w:cs="Times New Roman"/>
          <w:sz w:val="30"/>
          <w:szCs w:val="30"/>
        </w:rPr>
        <w:t>Skatterättsskydd</w:t>
      </w:r>
      <w:r w:rsidRPr="00F7650C">
        <w:rPr>
          <w:rFonts w:ascii="Helvetica" w:eastAsia="Times New Roman" w:hAnsi="Helvetica" w:cs="Times New Roman"/>
          <w:sz w:val="30"/>
          <w:szCs w:val="30"/>
        </w:rPr>
        <w:t>et ska för detta ändamål vara till servicebyrån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>särskilt an</w:t>
      </w:r>
      <w:r>
        <w:rPr>
          <w:rFonts w:ascii="Helvetica" w:eastAsia="Times New Roman" w:hAnsi="Helvetica" w:cs="Times New Roman"/>
          <w:sz w:val="30"/>
          <w:szCs w:val="30"/>
        </w:rPr>
        <w:t>givna</w:t>
      </w:r>
      <w:r w:rsidRPr="00F7650C">
        <w:rPr>
          <w:rFonts w:ascii="Helvetica" w:eastAsia="Times New Roman" w:hAnsi="Helvetica" w:cs="Times New Roman"/>
          <w:sz w:val="30"/>
          <w:szCs w:val="30"/>
        </w:rPr>
        <w:t>.</w:t>
      </w:r>
      <w:r w:rsidR="003767C7">
        <w:rPr>
          <w:rFonts w:ascii="Helvetica" w:eastAsia="Times New Roman" w:hAnsi="Helvetica" w:cs="Times New Roman"/>
          <w:sz w:val="30"/>
          <w:szCs w:val="30"/>
        </w:rPr>
        <w:t xml:space="preserve"> Dessa 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särskilt angivna </w:t>
      </w:r>
      <w:r w:rsidR="003767C7">
        <w:rPr>
          <w:rFonts w:ascii="Helvetica" w:eastAsia="Times New Roman" w:hAnsi="Helvetica" w:cs="Times New Roman"/>
          <w:sz w:val="30"/>
          <w:szCs w:val="30"/>
        </w:rPr>
        <w:t xml:space="preserve">delägare omfattas, utöver vad som framgår ovan i denna punkt, av Skatterättsskydd </w:t>
      </w:r>
      <w:r w:rsidR="00AC3763" w:rsidRPr="00F7650C">
        <w:rPr>
          <w:rFonts w:ascii="Helvetica" w:eastAsia="Times New Roman" w:hAnsi="Helvetica" w:cs="Times New Roman"/>
          <w:sz w:val="30"/>
          <w:szCs w:val="30"/>
        </w:rPr>
        <w:t xml:space="preserve">i 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samma </w:t>
      </w:r>
      <w:r w:rsidR="00AC3763" w:rsidRPr="00F7650C">
        <w:rPr>
          <w:rFonts w:ascii="Helvetica" w:eastAsia="Times New Roman" w:hAnsi="Helvetica" w:cs="Times New Roman"/>
          <w:sz w:val="30"/>
          <w:szCs w:val="30"/>
        </w:rPr>
        <w:t xml:space="preserve">omfattning som 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fysisk person som tecknat Skatterättsskydd </w:t>
      </w:r>
      <w:r w:rsidR="00754DF7">
        <w:rPr>
          <w:rFonts w:ascii="Helvetica" w:eastAsia="Times New Roman" w:hAnsi="Helvetica" w:cs="Times New Roman"/>
          <w:sz w:val="30"/>
          <w:szCs w:val="30"/>
        </w:rPr>
        <w:t>Privatperson</w:t>
      </w:r>
      <w:r w:rsidR="0035389A">
        <w:rPr>
          <w:rFonts w:ascii="Helvetica" w:eastAsia="Times New Roman" w:hAnsi="Helvetica" w:cs="Times New Roman"/>
          <w:sz w:val="30"/>
          <w:szCs w:val="30"/>
        </w:rPr>
        <w:t xml:space="preserve">. </w:t>
      </w:r>
      <w:r w:rsidR="00F3574B">
        <w:rPr>
          <w:rFonts w:ascii="Helvetica" w:eastAsia="Times New Roman" w:hAnsi="Helvetica" w:cs="Times New Roman"/>
          <w:sz w:val="30"/>
          <w:szCs w:val="30"/>
        </w:rPr>
        <w:t xml:space="preserve">Till skillnad från vad som är fallet beträffande fysisk person som tecknat Skatterättsskydd </w:t>
      </w:r>
      <w:r w:rsidR="00754DF7">
        <w:rPr>
          <w:rFonts w:ascii="Helvetica" w:eastAsia="Times New Roman" w:hAnsi="Helvetica" w:cs="Times New Roman"/>
          <w:sz w:val="30"/>
          <w:szCs w:val="30"/>
        </w:rPr>
        <w:t>Privatperson</w:t>
      </w:r>
      <w:r w:rsidR="00EA4689">
        <w:rPr>
          <w:rFonts w:ascii="Helvetica" w:eastAsia="Times New Roman" w:hAnsi="Helvetica" w:cs="Times New Roman"/>
          <w:sz w:val="30"/>
          <w:szCs w:val="30"/>
        </w:rPr>
        <w:t>,</w:t>
      </w:r>
      <w:r w:rsidR="00F3574B">
        <w:rPr>
          <w:rFonts w:ascii="Helvetica" w:eastAsia="Times New Roman" w:hAnsi="Helvetica" w:cs="Times New Roman"/>
          <w:sz w:val="30"/>
          <w:szCs w:val="30"/>
        </w:rPr>
        <w:t xml:space="preserve"> omfattas dock inte</w:t>
      </w:r>
      <w:r w:rsidR="00EA4689">
        <w:rPr>
          <w:rFonts w:ascii="Helvetica" w:eastAsia="Times New Roman" w:hAnsi="Helvetica" w:cs="Times New Roman"/>
          <w:sz w:val="30"/>
          <w:szCs w:val="30"/>
        </w:rPr>
        <w:t xml:space="preserve"> de särskilt angivna delägarnas närstående av Skatterättsskyddet.</w:t>
      </w:r>
      <w:r w:rsidR="00F3574B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5A8FA2C7" w14:textId="77777777" w:rsidR="00BC135C" w:rsidRPr="00F7650C" w:rsidRDefault="00BC135C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53648EAC" w14:textId="77777777" w:rsidR="00F7650C" w:rsidRDefault="00AA3AE5" w:rsidP="00F7650C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>1.6</w:t>
      </w:r>
      <w:r w:rsidR="00F7650C" w:rsidRPr="00F7650C">
        <w:rPr>
          <w:rFonts w:ascii="Helvetica" w:eastAsia="Times New Roman" w:hAnsi="Helvetica" w:cs="Times New Roman"/>
          <w:sz w:val="35"/>
          <w:szCs w:val="35"/>
        </w:rPr>
        <w:t xml:space="preserve"> </w:t>
      </w:r>
      <w:r w:rsidR="003304E8">
        <w:rPr>
          <w:rFonts w:ascii="Helvetica" w:eastAsia="Times New Roman" w:hAnsi="Helvetica" w:cs="Times New Roman"/>
          <w:sz w:val="35"/>
          <w:szCs w:val="35"/>
        </w:rPr>
        <w:t>Skatterättsskydd</w:t>
      </w:r>
      <w:r w:rsidR="00F7650C" w:rsidRPr="00F7650C">
        <w:rPr>
          <w:rFonts w:ascii="Helvetica" w:eastAsia="Times New Roman" w:hAnsi="Helvetica" w:cs="Times New Roman"/>
          <w:sz w:val="35"/>
          <w:szCs w:val="35"/>
        </w:rPr>
        <w:t>et ikraftträdande och giltighet</w:t>
      </w:r>
    </w:p>
    <w:p w14:paraId="53C24948" w14:textId="77777777" w:rsidR="00AC3763" w:rsidRPr="00F7650C" w:rsidRDefault="00AC3763" w:rsidP="00F7650C">
      <w:pPr>
        <w:rPr>
          <w:rFonts w:ascii="Helvetica" w:eastAsia="Times New Roman" w:hAnsi="Helvetica" w:cs="Times New Roman"/>
          <w:sz w:val="35"/>
          <w:szCs w:val="35"/>
        </w:rPr>
      </w:pPr>
    </w:p>
    <w:p w14:paraId="5F821F1A" w14:textId="77777777" w:rsidR="00EA4689" w:rsidRDefault="00AA3AE5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1.6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.1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et </w:t>
      </w:r>
      <w:r w:rsidR="00140585">
        <w:rPr>
          <w:rFonts w:ascii="Helvetica" w:eastAsia="Times New Roman" w:hAnsi="Helvetica" w:cs="Times New Roman"/>
          <w:sz w:val="30"/>
          <w:szCs w:val="30"/>
        </w:rPr>
        <w:t>träder i kraft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vid inledningen av den första kalendermånaden efter </w:t>
      </w:r>
      <w:r w:rsidR="00EB507A">
        <w:rPr>
          <w:rFonts w:ascii="Helvetica" w:eastAsia="Times New Roman" w:hAnsi="Helvetica" w:cs="Times New Roman"/>
          <w:sz w:val="30"/>
          <w:szCs w:val="30"/>
        </w:rPr>
        <w:t>den kalendermånad då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betalning av den särskilda avgiften skett på anvisat sätt.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et gäller för en</w:t>
      </w:r>
      <w:r w:rsidR="00EB507A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tidsperiod om tolv månader rä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knat från det datum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</w:t>
      </w:r>
      <w:r w:rsidR="00EB507A">
        <w:rPr>
          <w:rFonts w:ascii="Helvetica" w:eastAsia="Times New Roman" w:hAnsi="Helvetica" w:cs="Times New Roman"/>
          <w:sz w:val="30"/>
          <w:szCs w:val="30"/>
        </w:rPr>
        <w:t>-</w:t>
      </w:r>
      <w:r w:rsidR="003304E8">
        <w:rPr>
          <w:rFonts w:ascii="Helvetica" w:eastAsia="Times New Roman" w:hAnsi="Helvetica" w:cs="Times New Roman"/>
          <w:sz w:val="30"/>
          <w:szCs w:val="30"/>
        </w:rPr>
        <w:t>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et </w:t>
      </w:r>
      <w:r w:rsidR="00140585">
        <w:rPr>
          <w:rFonts w:ascii="Helvetica" w:eastAsia="Times New Roman" w:hAnsi="Helvetica" w:cs="Times New Roman"/>
          <w:sz w:val="30"/>
          <w:szCs w:val="30"/>
        </w:rPr>
        <w:t>trätt i kraft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.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 kan enbart tecknas för en tolvmånadersperiod i taget.</w:t>
      </w:r>
    </w:p>
    <w:p w14:paraId="1DF02162" w14:textId="77777777" w:rsidR="00DC2417" w:rsidRDefault="00DC2417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203D6686" w14:textId="77777777" w:rsidR="00DC2417" w:rsidRDefault="00AA3AE5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1.6</w:t>
      </w:r>
      <w:r w:rsidR="00DC2417">
        <w:rPr>
          <w:rFonts w:ascii="Helvetica" w:eastAsia="Times New Roman" w:hAnsi="Helvetica" w:cs="Times New Roman"/>
          <w:sz w:val="30"/>
          <w:szCs w:val="30"/>
        </w:rPr>
        <w:t xml:space="preserve">.2 De omständigheter som är föremål för Skatteverkets beslut ska, för att skattetvisten ska omfattas av Skatterättsskyddet, </w:t>
      </w:r>
      <w:r w:rsidR="002B0A95">
        <w:rPr>
          <w:rFonts w:ascii="Helvetica" w:eastAsia="Times New Roman" w:hAnsi="Helvetica" w:cs="Times New Roman"/>
          <w:sz w:val="30"/>
          <w:szCs w:val="30"/>
        </w:rPr>
        <w:t xml:space="preserve">uteslutande </w:t>
      </w:r>
      <w:r w:rsidR="00DC2417">
        <w:rPr>
          <w:rFonts w:ascii="Helvetica" w:eastAsia="Times New Roman" w:hAnsi="Helvetica" w:cs="Times New Roman"/>
          <w:sz w:val="30"/>
          <w:szCs w:val="30"/>
        </w:rPr>
        <w:t xml:space="preserve">hänföra sig till </w:t>
      </w:r>
      <w:r w:rsidR="002B0A95">
        <w:rPr>
          <w:rFonts w:ascii="Helvetica" w:eastAsia="Times New Roman" w:hAnsi="Helvetica" w:cs="Times New Roman"/>
          <w:sz w:val="30"/>
          <w:szCs w:val="30"/>
        </w:rPr>
        <w:t>tid</w:t>
      </w:r>
      <w:r w:rsidR="00DC2417">
        <w:rPr>
          <w:rFonts w:ascii="Helvetica" w:eastAsia="Times New Roman" w:hAnsi="Helvetica" w:cs="Times New Roman"/>
          <w:sz w:val="30"/>
          <w:szCs w:val="30"/>
        </w:rPr>
        <w:t xml:space="preserve"> då innehavaren </w:t>
      </w:r>
      <w:r w:rsidR="002B0A95">
        <w:rPr>
          <w:rFonts w:ascii="Helvetica" w:eastAsia="Times New Roman" w:hAnsi="Helvetica" w:cs="Times New Roman"/>
          <w:sz w:val="30"/>
          <w:szCs w:val="30"/>
        </w:rPr>
        <w:t>haft ett</w:t>
      </w:r>
      <w:r w:rsidR="00DC2417">
        <w:rPr>
          <w:rFonts w:ascii="Helvetica" w:eastAsia="Times New Roman" w:hAnsi="Helvetica" w:cs="Times New Roman"/>
          <w:sz w:val="30"/>
          <w:szCs w:val="30"/>
        </w:rPr>
        <w:t xml:space="preserve"> Skatterättsskydd.</w:t>
      </w:r>
    </w:p>
    <w:p w14:paraId="6E92E5D0" w14:textId="77777777" w:rsidR="00EA4689" w:rsidRDefault="00EA4689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1487532D" w14:textId="77777777" w:rsidR="00EA4689" w:rsidRDefault="00AA3AE5" w:rsidP="00F7650C">
      <w:pPr>
        <w:rPr>
          <w:rFonts w:ascii="Helvetica" w:hAnsi="Helvetica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1.6</w:t>
      </w:r>
      <w:r w:rsidR="00DC2417">
        <w:rPr>
          <w:rFonts w:ascii="Helvetica" w:eastAsia="Times New Roman" w:hAnsi="Helvetica" w:cs="Times New Roman"/>
          <w:sz w:val="30"/>
          <w:szCs w:val="30"/>
        </w:rPr>
        <w:t>.3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EA4689">
        <w:rPr>
          <w:rFonts w:ascii="Helvetica" w:hAnsi="Helvetica"/>
          <w:sz w:val="30"/>
          <w:szCs w:val="30"/>
        </w:rPr>
        <w:t>Skatterättsskyddet gäller inte för en tvist där Skatteverket, innan Skatterättsk</w:t>
      </w:r>
      <w:r w:rsidR="00EB507A">
        <w:rPr>
          <w:rFonts w:ascii="Helvetica" w:hAnsi="Helvetica"/>
          <w:sz w:val="30"/>
          <w:szCs w:val="30"/>
        </w:rPr>
        <w:t>yddet trätt i kraft enligt p.1.6</w:t>
      </w:r>
      <w:r w:rsidR="00EA4689">
        <w:rPr>
          <w:rFonts w:ascii="Helvetica" w:hAnsi="Helvetica"/>
          <w:sz w:val="30"/>
          <w:szCs w:val="30"/>
        </w:rPr>
        <w:t xml:space="preserve">.1., </w:t>
      </w:r>
      <w:r w:rsidR="00EB507A">
        <w:rPr>
          <w:rFonts w:ascii="Helvetica" w:hAnsi="Helvetica"/>
          <w:sz w:val="30"/>
          <w:szCs w:val="30"/>
        </w:rPr>
        <w:t>gått ut med</w:t>
      </w:r>
      <w:r w:rsidR="00EA4689">
        <w:rPr>
          <w:rFonts w:ascii="Helvetica" w:hAnsi="Helvetica"/>
          <w:sz w:val="30"/>
          <w:szCs w:val="30"/>
        </w:rPr>
        <w:t xml:space="preserve"> en </w:t>
      </w:r>
      <w:r w:rsidR="00EA4689">
        <w:rPr>
          <w:rFonts w:ascii="Helvetica" w:hAnsi="Helvetica"/>
          <w:sz w:val="30"/>
          <w:szCs w:val="30"/>
        </w:rPr>
        <w:lastRenderedPageBreak/>
        <w:t>förfrågan, meddelat ett revisionsbeslut eller på annat sätt initierat det b</w:t>
      </w:r>
      <w:r w:rsidR="00C803F9">
        <w:rPr>
          <w:rFonts w:ascii="Helvetica" w:hAnsi="Helvetica"/>
          <w:sz w:val="30"/>
          <w:szCs w:val="30"/>
        </w:rPr>
        <w:t>eskattningsärende som föranl</w:t>
      </w:r>
      <w:r w:rsidR="00EB507A">
        <w:rPr>
          <w:rFonts w:ascii="Helvetica" w:hAnsi="Helvetica"/>
          <w:sz w:val="30"/>
          <w:szCs w:val="30"/>
        </w:rPr>
        <w:t>ett</w:t>
      </w:r>
      <w:r w:rsidR="00EA4689">
        <w:rPr>
          <w:rFonts w:ascii="Helvetica" w:hAnsi="Helvetica"/>
          <w:sz w:val="30"/>
          <w:szCs w:val="30"/>
        </w:rPr>
        <w:t xml:space="preserve"> skattetvisten, eller på annat sätt agerat mot innehavaren eller annan som gett innehavaren skäl att anta att han kommer att bli föremål för skattetvisten i fråga. </w:t>
      </w:r>
    </w:p>
    <w:p w14:paraId="268EAD81" w14:textId="77777777" w:rsidR="00DE085E" w:rsidRDefault="001028B9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br/>
      </w:r>
      <w:r w:rsidR="00AA3AE5">
        <w:rPr>
          <w:rFonts w:ascii="Helvetica" w:eastAsia="Times New Roman" w:hAnsi="Helvetica" w:cs="Times New Roman"/>
          <w:sz w:val="30"/>
          <w:szCs w:val="30"/>
        </w:rPr>
        <w:t>1.6</w:t>
      </w:r>
      <w:r w:rsidR="00DC2417">
        <w:rPr>
          <w:rFonts w:ascii="Helvetica" w:eastAsia="Times New Roman" w:hAnsi="Helvetica" w:cs="Times New Roman"/>
          <w:sz w:val="30"/>
          <w:szCs w:val="30"/>
        </w:rPr>
        <w:t>.4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 xml:space="preserve">För det fall en innehavare </w:t>
      </w:r>
      <w:r w:rsidR="00461014">
        <w:rPr>
          <w:rFonts w:ascii="Helvetica" w:eastAsia="Times New Roman" w:hAnsi="Helvetica" w:cs="Times New Roman"/>
          <w:sz w:val="30"/>
          <w:szCs w:val="30"/>
        </w:rPr>
        <w:t xml:space="preserve">någon gång </w:t>
      </w:r>
      <w:r w:rsidR="003B727B">
        <w:rPr>
          <w:rFonts w:ascii="Helvetica" w:eastAsia="Times New Roman" w:hAnsi="Helvetica" w:cs="Times New Roman"/>
          <w:sz w:val="30"/>
          <w:szCs w:val="30"/>
        </w:rPr>
        <w:t>under d</w:t>
      </w:r>
      <w:r w:rsidR="00461014">
        <w:rPr>
          <w:rFonts w:ascii="Helvetica" w:eastAsia="Times New Roman" w:hAnsi="Helvetica" w:cs="Times New Roman"/>
          <w:sz w:val="30"/>
          <w:szCs w:val="30"/>
        </w:rPr>
        <w:t>e</w:t>
      </w:r>
      <w:r w:rsidR="003B727B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trettiosex månader </w:t>
      </w:r>
      <w:r w:rsidR="003B727B">
        <w:rPr>
          <w:rFonts w:ascii="Helvetica" w:eastAsia="Times New Roman" w:hAnsi="Helvetica" w:cs="Times New Roman"/>
          <w:sz w:val="30"/>
          <w:szCs w:val="30"/>
        </w:rPr>
        <w:t xml:space="preserve">som </w:t>
      </w:r>
      <w:r w:rsidR="00DE085E">
        <w:rPr>
          <w:rFonts w:ascii="Helvetica" w:eastAsia="Times New Roman" w:hAnsi="Helvetica" w:cs="Times New Roman"/>
          <w:sz w:val="30"/>
          <w:szCs w:val="30"/>
        </w:rPr>
        <w:t>före</w:t>
      </w:r>
      <w:r w:rsidR="003B727B">
        <w:rPr>
          <w:rFonts w:ascii="Helvetica" w:eastAsia="Times New Roman" w:hAnsi="Helvetica" w:cs="Times New Roman"/>
          <w:sz w:val="30"/>
          <w:szCs w:val="30"/>
        </w:rPr>
        <w:t>gick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tecknandet av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461014">
        <w:rPr>
          <w:rFonts w:ascii="Helvetica" w:eastAsia="Times New Roman" w:hAnsi="Helvetica" w:cs="Times New Roman"/>
          <w:sz w:val="30"/>
          <w:szCs w:val="30"/>
        </w:rPr>
        <w:t>et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befunnit sig i en skattetvist gällande viss fråga, gä</w:t>
      </w:r>
      <w:r w:rsidR="00472987">
        <w:rPr>
          <w:rFonts w:ascii="Helvetica" w:eastAsia="Times New Roman" w:hAnsi="Helvetica" w:cs="Times New Roman"/>
          <w:sz w:val="30"/>
          <w:szCs w:val="30"/>
        </w:rPr>
        <w:t xml:space="preserve">ller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472987">
        <w:rPr>
          <w:rFonts w:ascii="Helvetica" w:eastAsia="Times New Roman" w:hAnsi="Helvetica" w:cs="Times New Roman"/>
          <w:sz w:val="30"/>
          <w:szCs w:val="30"/>
        </w:rPr>
        <w:t xml:space="preserve">et inte </w:t>
      </w:r>
      <w:r w:rsidR="00461014">
        <w:rPr>
          <w:rFonts w:ascii="Helvetica" w:eastAsia="Times New Roman" w:hAnsi="Helvetica" w:cs="Times New Roman"/>
          <w:sz w:val="30"/>
          <w:szCs w:val="30"/>
        </w:rPr>
        <w:t xml:space="preserve">för </w:t>
      </w:r>
      <w:r w:rsidR="00DE085E">
        <w:rPr>
          <w:rFonts w:ascii="Helvetica" w:eastAsia="Times New Roman" w:hAnsi="Helvetica" w:cs="Times New Roman"/>
          <w:sz w:val="30"/>
          <w:szCs w:val="30"/>
        </w:rPr>
        <w:t>skattetvist</w:t>
      </w:r>
      <w:r w:rsidR="00472987">
        <w:rPr>
          <w:rFonts w:ascii="Helvetica" w:eastAsia="Times New Roman" w:hAnsi="Helvetica" w:cs="Times New Roman"/>
          <w:sz w:val="30"/>
          <w:szCs w:val="30"/>
        </w:rPr>
        <w:t>er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som hänför sig till </w:t>
      </w:r>
      <w:r w:rsidR="00F767B4">
        <w:rPr>
          <w:rFonts w:ascii="Helvetica" w:eastAsia="Times New Roman" w:hAnsi="Helvetica" w:cs="Times New Roman"/>
          <w:sz w:val="30"/>
          <w:szCs w:val="30"/>
        </w:rPr>
        <w:t xml:space="preserve">omständigheter som i huvudsak liknar dem </w:t>
      </w:r>
      <w:r w:rsidR="002A16CA">
        <w:rPr>
          <w:rFonts w:ascii="Helvetica" w:eastAsia="Times New Roman" w:hAnsi="Helvetica" w:cs="Times New Roman"/>
          <w:sz w:val="30"/>
          <w:szCs w:val="30"/>
        </w:rPr>
        <w:t xml:space="preserve">som förevarit </w:t>
      </w:r>
      <w:r w:rsidR="00F767B4">
        <w:rPr>
          <w:rFonts w:ascii="Helvetica" w:eastAsia="Times New Roman" w:hAnsi="Helvetica" w:cs="Times New Roman"/>
          <w:sz w:val="30"/>
          <w:szCs w:val="30"/>
        </w:rPr>
        <w:t>i</w:t>
      </w:r>
      <w:r w:rsidR="00DE085E">
        <w:rPr>
          <w:rFonts w:ascii="Helvetica" w:eastAsia="Times New Roman" w:hAnsi="Helvetica" w:cs="Times New Roman"/>
          <w:sz w:val="30"/>
          <w:szCs w:val="30"/>
        </w:rPr>
        <w:t xml:space="preserve"> den tidigare skattetvisten.  </w:t>
      </w:r>
    </w:p>
    <w:p w14:paraId="4AA304A1" w14:textId="77777777" w:rsidR="00DC2417" w:rsidRDefault="00DC2417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6AF57B5D" w14:textId="77777777" w:rsidR="00F7650C" w:rsidRDefault="00AA3AE5" w:rsidP="00F7650C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1.6</w:t>
      </w:r>
      <w:r w:rsidR="00DC2417">
        <w:rPr>
          <w:rFonts w:ascii="Helvetica" w:eastAsia="Times New Roman" w:hAnsi="Helvetica" w:cs="Times New Roman"/>
          <w:sz w:val="30"/>
          <w:szCs w:val="30"/>
        </w:rPr>
        <w:t>.5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 xml:space="preserve">För att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et fortsättningsvis ska gälla under en pågående skattetvist måste den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särskilda avgiften betalas för den eller de tidsperioder under vilka skattetvisten är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F7650C" w:rsidRPr="00F7650C">
        <w:rPr>
          <w:rFonts w:ascii="Helvetica" w:eastAsia="Times New Roman" w:hAnsi="Helvetica" w:cs="Times New Roman"/>
          <w:sz w:val="30"/>
          <w:szCs w:val="30"/>
        </w:rPr>
        <w:t>anhängiggjord hos Skatteverket eller skattedomstol.</w:t>
      </w:r>
    </w:p>
    <w:p w14:paraId="668A87AF" w14:textId="77777777" w:rsidR="00BC135C" w:rsidRPr="00F7650C" w:rsidRDefault="00BC135C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6B8429CD" w14:textId="77777777" w:rsidR="00F7650C" w:rsidRDefault="00D8147A" w:rsidP="00F7650C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>2</w:t>
      </w:r>
      <w:r w:rsidR="00F7650C" w:rsidRPr="00EA4689">
        <w:rPr>
          <w:rFonts w:ascii="Helvetica" w:eastAsia="Times New Roman" w:hAnsi="Helvetica" w:cs="Times New Roman"/>
          <w:sz w:val="35"/>
          <w:szCs w:val="35"/>
        </w:rPr>
        <w:t xml:space="preserve"> Avgiftssättningen av </w:t>
      </w:r>
      <w:r w:rsidR="003304E8" w:rsidRPr="00EA4689">
        <w:rPr>
          <w:rFonts w:ascii="Helvetica" w:eastAsia="Times New Roman" w:hAnsi="Helvetica" w:cs="Times New Roman"/>
          <w:sz w:val="35"/>
          <w:szCs w:val="35"/>
        </w:rPr>
        <w:t>Skatterättsskydd</w:t>
      </w:r>
      <w:r w:rsidR="00F7650C" w:rsidRPr="00EA4689">
        <w:rPr>
          <w:rFonts w:ascii="Helvetica" w:eastAsia="Times New Roman" w:hAnsi="Helvetica" w:cs="Times New Roman"/>
          <w:sz w:val="35"/>
          <w:szCs w:val="35"/>
        </w:rPr>
        <w:t>et</w:t>
      </w:r>
    </w:p>
    <w:p w14:paraId="48448686" w14:textId="77777777" w:rsidR="00EA4689" w:rsidRPr="00EA4689" w:rsidRDefault="00EA4689" w:rsidP="00F7650C">
      <w:pPr>
        <w:rPr>
          <w:rFonts w:ascii="Helvetica" w:eastAsia="Times New Roman" w:hAnsi="Helvetica" w:cs="Times New Roman"/>
          <w:sz w:val="35"/>
          <w:szCs w:val="35"/>
        </w:rPr>
      </w:pPr>
    </w:p>
    <w:p w14:paraId="07E98FA3" w14:textId="77777777" w:rsidR="00F7650C" w:rsidRDefault="00F7650C" w:rsidP="00F7650C">
      <w:pPr>
        <w:rPr>
          <w:rFonts w:ascii="Helvetica" w:eastAsia="Times New Roman" w:hAnsi="Helvetica" w:cs="Times New Roman"/>
          <w:sz w:val="30"/>
          <w:szCs w:val="30"/>
        </w:rPr>
      </w:pPr>
      <w:r w:rsidRPr="00F7650C">
        <w:rPr>
          <w:rFonts w:ascii="Helvetica" w:eastAsia="Times New Roman" w:hAnsi="Helvetica" w:cs="Times New Roman"/>
          <w:sz w:val="30"/>
          <w:szCs w:val="30"/>
        </w:rPr>
        <w:t>Avgiftsnivåerna fastställs av servicebyrån i särskild ordning eller efter särskild överenskommelse.</w:t>
      </w:r>
    </w:p>
    <w:p w14:paraId="2638023C" w14:textId="77777777" w:rsidR="00BC135C" w:rsidRPr="00F7650C" w:rsidRDefault="00BC135C" w:rsidP="00F7650C">
      <w:pPr>
        <w:rPr>
          <w:rFonts w:ascii="Helvetica" w:eastAsia="Times New Roman" w:hAnsi="Helvetica" w:cs="Times New Roman"/>
          <w:sz w:val="30"/>
          <w:szCs w:val="30"/>
        </w:rPr>
      </w:pPr>
    </w:p>
    <w:p w14:paraId="4DBA7D1B" w14:textId="77777777" w:rsidR="00F7650C" w:rsidRDefault="00F7650C" w:rsidP="00F7650C">
      <w:pPr>
        <w:rPr>
          <w:rFonts w:ascii="Helvetica" w:eastAsia="Times New Roman" w:hAnsi="Helvetica" w:cs="Times New Roman"/>
          <w:sz w:val="35"/>
          <w:szCs w:val="35"/>
        </w:rPr>
      </w:pPr>
      <w:r w:rsidRPr="00EA4689">
        <w:rPr>
          <w:rFonts w:ascii="Helvetica" w:eastAsia="Times New Roman" w:hAnsi="Helvetica" w:cs="Times New Roman"/>
          <w:sz w:val="35"/>
          <w:szCs w:val="35"/>
        </w:rPr>
        <w:t>3 Villkorsändring</w:t>
      </w:r>
    </w:p>
    <w:p w14:paraId="065E4F53" w14:textId="77777777" w:rsidR="00EA4689" w:rsidRPr="00EA4689" w:rsidRDefault="00EA4689" w:rsidP="00F7650C">
      <w:pPr>
        <w:rPr>
          <w:rFonts w:ascii="Helvetica" w:eastAsia="Times New Roman" w:hAnsi="Helvetica" w:cs="Times New Roman"/>
          <w:sz w:val="35"/>
          <w:szCs w:val="35"/>
        </w:rPr>
      </w:pPr>
    </w:p>
    <w:p w14:paraId="6B15E6CF" w14:textId="77777777" w:rsidR="00F7650C" w:rsidRPr="00F7650C" w:rsidRDefault="00F7650C" w:rsidP="00F7650C">
      <w:pPr>
        <w:rPr>
          <w:rFonts w:ascii="Helvetica" w:eastAsia="Times New Roman" w:hAnsi="Helvetica" w:cs="Times New Roman"/>
          <w:sz w:val="30"/>
          <w:szCs w:val="30"/>
        </w:rPr>
      </w:pPr>
      <w:r w:rsidRPr="00F7650C">
        <w:rPr>
          <w:rFonts w:ascii="Helvetica" w:eastAsia="Times New Roman" w:hAnsi="Helvetica" w:cs="Times New Roman"/>
          <w:sz w:val="30"/>
          <w:szCs w:val="30"/>
        </w:rPr>
        <w:t>Servicebyrån förbehåller sig rätten att ändra de allmänna villkoren och</w:t>
      </w:r>
      <w:r w:rsidR="00BC135C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F7650C">
        <w:rPr>
          <w:rFonts w:ascii="Helvetica" w:eastAsia="Times New Roman" w:hAnsi="Helvetica" w:cs="Times New Roman"/>
          <w:sz w:val="30"/>
          <w:szCs w:val="30"/>
        </w:rPr>
        <w:t xml:space="preserve">avgiftsnivåerna för </w:t>
      </w:r>
      <w:r w:rsidR="003304E8">
        <w:rPr>
          <w:rFonts w:ascii="Helvetica" w:eastAsia="Times New Roman" w:hAnsi="Helvetica" w:cs="Times New Roman"/>
          <w:sz w:val="30"/>
          <w:szCs w:val="30"/>
        </w:rPr>
        <w:t>Skatterättsskydd</w:t>
      </w:r>
      <w:r w:rsidRPr="00F7650C">
        <w:rPr>
          <w:rFonts w:ascii="Helvetica" w:eastAsia="Times New Roman" w:hAnsi="Helvetica" w:cs="Times New Roman"/>
          <w:sz w:val="30"/>
          <w:szCs w:val="30"/>
        </w:rPr>
        <w:t>et. En ändring kan dock</w:t>
      </w:r>
    </w:p>
    <w:p w14:paraId="4244943A" w14:textId="77777777" w:rsidR="00176816" w:rsidRDefault="00F7650C" w:rsidP="00D8147A">
      <w:pPr>
        <w:rPr>
          <w:rFonts w:ascii="Helvetica" w:eastAsia="Times New Roman" w:hAnsi="Helvetica" w:cs="Times New Roman"/>
          <w:sz w:val="30"/>
          <w:szCs w:val="30"/>
        </w:rPr>
      </w:pPr>
      <w:r w:rsidRPr="00F7650C">
        <w:rPr>
          <w:rFonts w:ascii="Helvetica" w:eastAsia="Times New Roman" w:hAnsi="Helvetica" w:cs="Times New Roman"/>
          <w:sz w:val="30"/>
          <w:szCs w:val="30"/>
        </w:rPr>
        <w:t>tidigast börja gälla från och med den nästföljande tolvmånaders</w:t>
      </w:r>
      <w:r w:rsidR="00176816">
        <w:rPr>
          <w:rFonts w:ascii="Helvetica" w:eastAsia="Times New Roman" w:hAnsi="Helvetica" w:cs="Times New Roman"/>
          <w:sz w:val="30"/>
          <w:szCs w:val="30"/>
        </w:rPr>
        <w:t>-</w:t>
      </w:r>
      <w:r w:rsidRPr="00F7650C">
        <w:rPr>
          <w:rFonts w:ascii="Helvetica" w:eastAsia="Times New Roman" w:hAnsi="Helvetica" w:cs="Times New Roman"/>
          <w:sz w:val="30"/>
          <w:szCs w:val="30"/>
        </w:rPr>
        <w:t>perioden.</w:t>
      </w:r>
      <w:r w:rsidR="00AC3763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5BF746D1" w14:textId="77777777" w:rsidR="00176816" w:rsidRDefault="00176816" w:rsidP="00D8147A">
      <w:pPr>
        <w:rPr>
          <w:rFonts w:ascii="Helvetica" w:eastAsia="Times New Roman" w:hAnsi="Helvetica" w:cs="Times New Roman"/>
          <w:sz w:val="30"/>
          <w:szCs w:val="30"/>
        </w:rPr>
      </w:pPr>
    </w:p>
    <w:p w14:paraId="3864A049" w14:textId="77777777" w:rsidR="00F7650C" w:rsidRPr="00F7650C" w:rsidRDefault="00AC3763" w:rsidP="00D8147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Villkoren för Skatterättsskydd ska </w:t>
      </w:r>
      <w:r w:rsidR="00176816">
        <w:rPr>
          <w:rFonts w:ascii="Helvetica" w:eastAsia="Times New Roman" w:hAnsi="Helvetica" w:cs="Times New Roman"/>
          <w:sz w:val="30"/>
          <w:szCs w:val="30"/>
        </w:rPr>
        <w:t>hållas</w:t>
      </w:r>
      <w:r>
        <w:rPr>
          <w:rFonts w:ascii="Helvetica" w:eastAsia="Times New Roman" w:hAnsi="Helvetica" w:cs="Times New Roman"/>
          <w:sz w:val="30"/>
          <w:szCs w:val="30"/>
        </w:rPr>
        <w:t xml:space="preserve"> tillgängliga på Skattebetalarnas hemsida, www.skattebetalarna.se</w:t>
      </w:r>
      <w:r w:rsidR="00EA4689">
        <w:rPr>
          <w:rFonts w:ascii="Helvetica" w:eastAsia="Times New Roman" w:hAnsi="Helvetica" w:cs="Times New Roman"/>
          <w:sz w:val="30"/>
          <w:szCs w:val="30"/>
        </w:rPr>
        <w:t>.</w:t>
      </w:r>
    </w:p>
    <w:p w14:paraId="0765DAA1" w14:textId="77777777" w:rsidR="00666D95" w:rsidRDefault="00666D95"/>
    <w:sectPr w:rsidR="00666D95" w:rsidSect="00666D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CC"/>
    <w:multiLevelType w:val="hybridMultilevel"/>
    <w:tmpl w:val="CAB403C0"/>
    <w:lvl w:ilvl="0" w:tplc="F098B6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0C"/>
    <w:rsid w:val="000257E9"/>
    <w:rsid w:val="000A591A"/>
    <w:rsid w:val="000E6418"/>
    <w:rsid w:val="001028B9"/>
    <w:rsid w:val="00140585"/>
    <w:rsid w:val="001530AA"/>
    <w:rsid w:val="00155B7B"/>
    <w:rsid w:val="001627B4"/>
    <w:rsid w:val="00176816"/>
    <w:rsid w:val="00202804"/>
    <w:rsid w:val="00203A81"/>
    <w:rsid w:val="00206B55"/>
    <w:rsid w:val="00266CAF"/>
    <w:rsid w:val="00276B59"/>
    <w:rsid w:val="002A16CA"/>
    <w:rsid w:val="002B0A95"/>
    <w:rsid w:val="002C6F46"/>
    <w:rsid w:val="002D3B0B"/>
    <w:rsid w:val="00304338"/>
    <w:rsid w:val="00320FF0"/>
    <w:rsid w:val="003304E8"/>
    <w:rsid w:val="00353168"/>
    <w:rsid w:val="0035389A"/>
    <w:rsid w:val="003767C7"/>
    <w:rsid w:val="003B727B"/>
    <w:rsid w:val="00404CB1"/>
    <w:rsid w:val="00421815"/>
    <w:rsid w:val="00461014"/>
    <w:rsid w:val="00472987"/>
    <w:rsid w:val="004923B3"/>
    <w:rsid w:val="004D7CD8"/>
    <w:rsid w:val="00517F08"/>
    <w:rsid w:val="00555472"/>
    <w:rsid w:val="00593818"/>
    <w:rsid w:val="005C77F4"/>
    <w:rsid w:val="005E687F"/>
    <w:rsid w:val="006360F3"/>
    <w:rsid w:val="006475DF"/>
    <w:rsid w:val="00666D95"/>
    <w:rsid w:val="00692DB6"/>
    <w:rsid w:val="00753292"/>
    <w:rsid w:val="00754DF7"/>
    <w:rsid w:val="0078168E"/>
    <w:rsid w:val="007E7449"/>
    <w:rsid w:val="00826424"/>
    <w:rsid w:val="008774DD"/>
    <w:rsid w:val="008950C3"/>
    <w:rsid w:val="00946D51"/>
    <w:rsid w:val="00981CE8"/>
    <w:rsid w:val="009A50A8"/>
    <w:rsid w:val="009D71C7"/>
    <w:rsid w:val="00A301ED"/>
    <w:rsid w:val="00AA3AE5"/>
    <w:rsid w:val="00AC3763"/>
    <w:rsid w:val="00B4725F"/>
    <w:rsid w:val="00B5280B"/>
    <w:rsid w:val="00B82005"/>
    <w:rsid w:val="00BC135C"/>
    <w:rsid w:val="00C000E3"/>
    <w:rsid w:val="00C1565A"/>
    <w:rsid w:val="00C803F9"/>
    <w:rsid w:val="00D0557A"/>
    <w:rsid w:val="00D56CE5"/>
    <w:rsid w:val="00D8147A"/>
    <w:rsid w:val="00DA78AD"/>
    <w:rsid w:val="00DC2417"/>
    <w:rsid w:val="00DD3474"/>
    <w:rsid w:val="00DE085E"/>
    <w:rsid w:val="00E17234"/>
    <w:rsid w:val="00EA4689"/>
    <w:rsid w:val="00EB507A"/>
    <w:rsid w:val="00ED0AF2"/>
    <w:rsid w:val="00F3574B"/>
    <w:rsid w:val="00F42B04"/>
    <w:rsid w:val="00F4469F"/>
    <w:rsid w:val="00F519FC"/>
    <w:rsid w:val="00F7278B"/>
    <w:rsid w:val="00F7650C"/>
    <w:rsid w:val="00F767B4"/>
    <w:rsid w:val="00F83E7B"/>
    <w:rsid w:val="00F83F1F"/>
    <w:rsid w:val="00FA687A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9E12"/>
  <w14:defaultImageDpi w14:val="300"/>
  <w15:docId w15:val="{16A5FE4A-C93B-4754-B8DC-DB8E2875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1C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CE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3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Wiger</dc:creator>
  <cp:keywords/>
  <dc:description/>
  <cp:lastModifiedBy>Malin Gustafsson</cp:lastModifiedBy>
  <cp:revision>2</cp:revision>
  <cp:lastPrinted>2019-12-11T14:13:00Z</cp:lastPrinted>
  <dcterms:created xsi:type="dcterms:W3CDTF">2019-12-11T14:37:00Z</dcterms:created>
  <dcterms:modified xsi:type="dcterms:W3CDTF">2019-12-11T14:37:00Z</dcterms:modified>
</cp:coreProperties>
</file>